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4A29" w14:textId="622E2D33" w:rsidR="0012467F" w:rsidRPr="00B25B45" w:rsidRDefault="0012467F" w:rsidP="00DB2A68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25B45">
        <w:rPr>
          <w:b/>
          <w:bCs/>
          <w:sz w:val="28"/>
          <w:szCs w:val="28"/>
        </w:rPr>
        <w:t xml:space="preserve">Муниципальное </w:t>
      </w:r>
      <w:r w:rsidR="00D4179F">
        <w:rPr>
          <w:b/>
          <w:bCs/>
          <w:sz w:val="28"/>
          <w:szCs w:val="28"/>
        </w:rPr>
        <w:t xml:space="preserve">бюджетное </w:t>
      </w:r>
      <w:r w:rsidRPr="00B25B45">
        <w:rPr>
          <w:b/>
          <w:bCs/>
          <w:sz w:val="28"/>
          <w:szCs w:val="28"/>
        </w:rPr>
        <w:t>общеобразовательное учреждение</w:t>
      </w:r>
    </w:p>
    <w:p w14:paraId="04350740" w14:textId="24B05661" w:rsidR="0012467F" w:rsidRPr="00B25B45" w:rsidRDefault="0031620D" w:rsidP="00DB2A68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25B45">
        <w:rPr>
          <w:b/>
          <w:bCs/>
          <w:sz w:val="28"/>
          <w:szCs w:val="28"/>
        </w:rPr>
        <w:t>«Лицей</w:t>
      </w:r>
      <w:r w:rsidR="0012467F" w:rsidRPr="00B25B45">
        <w:rPr>
          <w:b/>
          <w:bCs/>
          <w:sz w:val="28"/>
          <w:szCs w:val="28"/>
        </w:rPr>
        <w:t xml:space="preserve"> №2</w:t>
      </w:r>
      <w:r w:rsidRPr="00B25B45">
        <w:rPr>
          <w:b/>
          <w:bCs/>
          <w:sz w:val="28"/>
          <w:szCs w:val="28"/>
        </w:rPr>
        <w:t>»</w:t>
      </w:r>
    </w:p>
    <w:p w14:paraId="0163DB93" w14:textId="142DB297" w:rsidR="0012467F" w:rsidRPr="00B25B45" w:rsidRDefault="0012467F" w:rsidP="00DB2A68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B45">
        <w:rPr>
          <w:b/>
          <w:bCs/>
          <w:sz w:val="28"/>
          <w:szCs w:val="28"/>
        </w:rPr>
        <w:t xml:space="preserve">г. </w:t>
      </w:r>
      <w:r w:rsidR="0031620D" w:rsidRPr="00B25B45">
        <w:rPr>
          <w:b/>
          <w:bCs/>
          <w:sz w:val="28"/>
          <w:szCs w:val="28"/>
        </w:rPr>
        <w:t>Нижневартовска</w:t>
      </w:r>
    </w:p>
    <w:p w14:paraId="6EEB4827" w14:textId="77777777" w:rsidR="0012467F" w:rsidRPr="00B25B45" w:rsidRDefault="0012467F" w:rsidP="00DB2A68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33BF163" w14:textId="77777777" w:rsidR="00F51730" w:rsidRPr="00B25B45" w:rsidRDefault="00F51730" w:rsidP="00DB2A6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A833AA" w14:textId="77777777" w:rsidR="0012467F" w:rsidRPr="00B25B45" w:rsidRDefault="0012467F" w:rsidP="00DB2A6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D2CC48" w14:textId="77777777" w:rsidR="0012467F" w:rsidRPr="00B25B45" w:rsidRDefault="0012467F" w:rsidP="00DB2A6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F3E9F4" w14:textId="77777777" w:rsidR="0012467F" w:rsidRPr="00B25B45" w:rsidRDefault="0012467F" w:rsidP="00DB2A6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6322F6" w14:textId="77777777" w:rsidR="0012467F" w:rsidRPr="00B25B45" w:rsidRDefault="0012467F" w:rsidP="00DB2A6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4111BB" w14:textId="77777777" w:rsidR="0012467F" w:rsidRPr="00B25B45" w:rsidRDefault="0012467F" w:rsidP="00DB2A6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520F06" w14:textId="77777777" w:rsidR="0012467F" w:rsidRPr="00B25B45" w:rsidRDefault="0012467F" w:rsidP="00DB2A68">
      <w:pPr>
        <w:pStyle w:val="a6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25B45">
        <w:rPr>
          <w:rFonts w:ascii="Times New Roman" w:hAnsi="Times New Roman" w:cs="Times New Roman"/>
          <w:i w:val="0"/>
          <w:iCs w:val="0"/>
          <w:sz w:val="28"/>
          <w:szCs w:val="28"/>
        </w:rPr>
        <w:t>Обучающий семинар для молодых педагогов</w:t>
      </w:r>
    </w:p>
    <w:p w14:paraId="7D1715B8" w14:textId="77777777" w:rsidR="0012467F" w:rsidRPr="00B25B45" w:rsidRDefault="0012467F" w:rsidP="00DB2A68">
      <w:pPr>
        <w:pStyle w:val="a6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25B45">
        <w:rPr>
          <w:rFonts w:ascii="Times New Roman" w:hAnsi="Times New Roman" w:cs="Times New Roman"/>
          <w:i w:val="0"/>
          <w:iCs w:val="0"/>
          <w:sz w:val="28"/>
          <w:szCs w:val="28"/>
        </w:rPr>
        <w:t>«Межпредметные связи как средство повышения мотивации к обучению»</w:t>
      </w:r>
    </w:p>
    <w:p w14:paraId="79A92B0D" w14:textId="77777777" w:rsidR="0012467F" w:rsidRPr="00B25B45" w:rsidRDefault="0012467F" w:rsidP="00DB2A6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9E5919F" w14:textId="0E4CAC31" w:rsidR="0012467F" w:rsidRPr="00B25B45" w:rsidRDefault="0012467F" w:rsidP="00DB2A68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2710835D" w14:textId="77777777" w:rsidR="0012467F" w:rsidRPr="00B25B45" w:rsidRDefault="0012467F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8C5144" w14:textId="77777777" w:rsidR="0012467F" w:rsidRPr="00B25B45" w:rsidRDefault="0012467F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166650" w14:textId="77777777" w:rsidR="0012467F" w:rsidRPr="00B25B45" w:rsidRDefault="0012467F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5FBEEA" w14:textId="77777777" w:rsidR="0012467F" w:rsidRPr="00B25B45" w:rsidRDefault="0012467F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2BE529" w14:textId="77777777" w:rsidR="0012467F" w:rsidRPr="00B25B45" w:rsidRDefault="0012467F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031AAF" w14:textId="77777777" w:rsidR="0012467F" w:rsidRPr="00B25B45" w:rsidRDefault="0012467F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235550" w14:textId="77777777" w:rsidR="0012467F" w:rsidRPr="00B25B45" w:rsidRDefault="0012467F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E5C558" w14:textId="5612C9F4" w:rsidR="0012467F" w:rsidRPr="00B25B45" w:rsidRDefault="0012467F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7D08635" w14:textId="77777777" w:rsidR="0012467F" w:rsidRPr="00B25B45" w:rsidRDefault="0012467F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22D5DAB8" w14:textId="77777777" w:rsidR="00640338" w:rsidRDefault="00640338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9B5BCE2" w14:textId="77777777" w:rsidR="00640338" w:rsidRDefault="00640338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D95E63C" w14:textId="77777777" w:rsidR="00640338" w:rsidRDefault="00640338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DAF24B5" w14:textId="77777777" w:rsidR="00640338" w:rsidRDefault="00640338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21571F24" w14:textId="77777777" w:rsidR="00640338" w:rsidRDefault="00640338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2EDACF8" w14:textId="77777777" w:rsidR="00640338" w:rsidRDefault="00640338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3401028" w14:textId="77777777" w:rsidR="00640338" w:rsidRDefault="00640338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7A424B9" w14:textId="77777777" w:rsidR="00640338" w:rsidRDefault="00640338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3A9097A" w14:textId="77777777" w:rsidR="009F396F" w:rsidRDefault="009F396F" w:rsidP="00DB2A68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14:paraId="65B94C6F" w14:textId="7AABC569" w:rsidR="0012467F" w:rsidRPr="00B25B45" w:rsidRDefault="0012467F" w:rsidP="00DB2A68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B25B45">
        <w:rPr>
          <w:b/>
          <w:bCs/>
          <w:sz w:val="28"/>
          <w:szCs w:val="28"/>
        </w:rPr>
        <w:t xml:space="preserve">Автор </w:t>
      </w:r>
      <w:r w:rsidR="00B63565" w:rsidRPr="00B25B45">
        <w:rPr>
          <w:b/>
          <w:bCs/>
          <w:sz w:val="28"/>
          <w:szCs w:val="28"/>
        </w:rPr>
        <w:t>обучающего семинара</w:t>
      </w:r>
      <w:r w:rsidRPr="00B25B45">
        <w:rPr>
          <w:b/>
          <w:bCs/>
          <w:sz w:val="28"/>
          <w:szCs w:val="28"/>
        </w:rPr>
        <w:t>:</w:t>
      </w:r>
    </w:p>
    <w:p w14:paraId="10B62C79" w14:textId="7755BFE3" w:rsidR="0012467F" w:rsidRPr="00B25B45" w:rsidRDefault="0031620D" w:rsidP="00DB2A68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  <w:sz w:val="28"/>
          <w:szCs w:val="28"/>
        </w:rPr>
      </w:pPr>
      <w:r w:rsidRPr="00B25B45">
        <w:rPr>
          <w:bCs/>
          <w:sz w:val="28"/>
          <w:szCs w:val="28"/>
        </w:rPr>
        <w:t>Исмуратова Ирина Григорьевна</w:t>
      </w:r>
      <w:r w:rsidR="0012467F" w:rsidRPr="00B25B45">
        <w:rPr>
          <w:bCs/>
          <w:sz w:val="28"/>
          <w:szCs w:val="28"/>
        </w:rPr>
        <w:t>,</w:t>
      </w:r>
    </w:p>
    <w:p w14:paraId="37D4D1E2" w14:textId="3D544FF8" w:rsidR="0012467F" w:rsidRPr="00B25B45" w:rsidRDefault="0012467F" w:rsidP="00DB2A68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  <w:sz w:val="28"/>
          <w:szCs w:val="28"/>
        </w:rPr>
      </w:pPr>
      <w:r w:rsidRPr="00B25B45">
        <w:rPr>
          <w:bCs/>
          <w:sz w:val="28"/>
          <w:szCs w:val="28"/>
        </w:rPr>
        <w:t xml:space="preserve">учитель </w:t>
      </w:r>
      <w:r w:rsidR="0031620D" w:rsidRPr="00B25B45">
        <w:rPr>
          <w:bCs/>
          <w:sz w:val="28"/>
          <w:szCs w:val="28"/>
        </w:rPr>
        <w:t>русского языка и литературы</w:t>
      </w:r>
      <w:r w:rsidRPr="00B25B45">
        <w:rPr>
          <w:bCs/>
          <w:sz w:val="28"/>
          <w:szCs w:val="28"/>
        </w:rPr>
        <w:t xml:space="preserve"> </w:t>
      </w:r>
    </w:p>
    <w:p w14:paraId="7A84A038" w14:textId="45D98D21" w:rsidR="0012467F" w:rsidRPr="00B25B45" w:rsidRDefault="0012467F" w:rsidP="00DB2A68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  <w:sz w:val="28"/>
          <w:szCs w:val="28"/>
        </w:rPr>
      </w:pPr>
      <w:r w:rsidRPr="00B25B45">
        <w:rPr>
          <w:bCs/>
          <w:sz w:val="28"/>
          <w:szCs w:val="28"/>
        </w:rPr>
        <w:t xml:space="preserve">МБОУ </w:t>
      </w:r>
      <w:r w:rsidR="0031620D" w:rsidRPr="00B25B45">
        <w:rPr>
          <w:bCs/>
          <w:sz w:val="28"/>
          <w:szCs w:val="28"/>
        </w:rPr>
        <w:t>«Лицей</w:t>
      </w:r>
      <w:r w:rsidRPr="00B25B45">
        <w:rPr>
          <w:bCs/>
          <w:sz w:val="28"/>
          <w:szCs w:val="28"/>
        </w:rPr>
        <w:t xml:space="preserve"> № 2</w:t>
      </w:r>
      <w:r w:rsidR="0031620D" w:rsidRPr="00B25B45">
        <w:rPr>
          <w:bCs/>
          <w:sz w:val="28"/>
          <w:szCs w:val="28"/>
        </w:rPr>
        <w:t>»</w:t>
      </w:r>
      <w:r w:rsidRPr="00B25B45">
        <w:rPr>
          <w:bCs/>
          <w:sz w:val="28"/>
          <w:szCs w:val="28"/>
        </w:rPr>
        <w:t xml:space="preserve"> г. </w:t>
      </w:r>
      <w:r w:rsidR="0031620D" w:rsidRPr="00B25B45">
        <w:rPr>
          <w:bCs/>
          <w:sz w:val="28"/>
          <w:szCs w:val="28"/>
        </w:rPr>
        <w:t>Нижневартовска</w:t>
      </w:r>
    </w:p>
    <w:p w14:paraId="4D036B5F" w14:textId="77777777" w:rsidR="0012467F" w:rsidRPr="00B25B45" w:rsidRDefault="0012467F" w:rsidP="00DB2A68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173AEC10" w14:textId="77777777" w:rsidR="0012467F" w:rsidRPr="00B25B45" w:rsidRDefault="0012467F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4A7EDF67" w14:textId="77777777" w:rsidR="0012467F" w:rsidRPr="00B25B45" w:rsidRDefault="0012467F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004D581A" w14:textId="77777777" w:rsidR="0012467F" w:rsidRPr="00B25B45" w:rsidRDefault="0012467F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2397D37" w14:textId="77777777" w:rsidR="0012467F" w:rsidRPr="00B25B45" w:rsidRDefault="0012467F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285816B" w14:textId="77777777" w:rsidR="0012467F" w:rsidRPr="00B25B45" w:rsidRDefault="0012467F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6C2D750" w14:textId="7008348D" w:rsidR="0012467F" w:rsidRPr="00B25B45" w:rsidRDefault="0012467F" w:rsidP="00DB2A68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25B45">
        <w:rPr>
          <w:bCs/>
          <w:sz w:val="28"/>
          <w:szCs w:val="28"/>
        </w:rPr>
        <w:t>20</w:t>
      </w:r>
      <w:r w:rsidR="0031620D" w:rsidRPr="00B25B45">
        <w:rPr>
          <w:bCs/>
          <w:sz w:val="28"/>
          <w:szCs w:val="28"/>
        </w:rPr>
        <w:t>22</w:t>
      </w:r>
      <w:r w:rsidRPr="00B25B45">
        <w:rPr>
          <w:bCs/>
          <w:sz w:val="28"/>
          <w:szCs w:val="28"/>
        </w:rPr>
        <w:t xml:space="preserve"> г.</w:t>
      </w:r>
    </w:p>
    <w:p w14:paraId="6BCAF20D" w14:textId="77777777" w:rsidR="0012467F" w:rsidRPr="00B25B45" w:rsidRDefault="0012467F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B4BC54" w14:textId="76EC20EE" w:rsidR="00984EA5" w:rsidRPr="00B25B45" w:rsidRDefault="00AE3A94" w:rsidP="009F396F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4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BB845DE" w14:textId="77777777" w:rsidR="00686727" w:rsidRPr="00B25B45" w:rsidRDefault="00686727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D10ECBB" w14:textId="77777777" w:rsidR="00E83B79" w:rsidRPr="00B25B45" w:rsidRDefault="00E83B79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B45">
        <w:rPr>
          <w:rFonts w:ascii="Times New Roman" w:hAnsi="Times New Roman" w:cs="Times New Roman"/>
          <w:sz w:val="28"/>
          <w:szCs w:val="28"/>
        </w:rPr>
        <w:t xml:space="preserve">Важнейшим критерием педагогического мастерства является результативность работы педагога, которая выражается в заинтересованности обучающихся и стопроцентной успеваемости по предмету. </w:t>
      </w:r>
    </w:p>
    <w:p w14:paraId="6D56A330" w14:textId="77777777" w:rsidR="00E83B79" w:rsidRPr="00B25B45" w:rsidRDefault="00E83B79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B45">
        <w:rPr>
          <w:rFonts w:ascii="Times New Roman" w:hAnsi="Times New Roman" w:cs="Times New Roman"/>
          <w:sz w:val="28"/>
          <w:szCs w:val="28"/>
        </w:rPr>
        <w:t>Чтобы добиться высоких результатов в обучении, одного желания учителя мало, нужно стремление обучающего, а значит, повышение уровня мотивации к овладению предметом – первоочередная задача.</w:t>
      </w:r>
    </w:p>
    <w:p w14:paraId="4B623E9B" w14:textId="77777777" w:rsidR="00E83B79" w:rsidRPr="00B25B45" w:rsidRDefault="00E83B79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B45"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ориентирована на формирование интеллектуально развитой личности с целостным представлением картины мира. </w:t>
      </w:r>
    </w:p>
    <w:p w14:paraId="12E65CCD" w14:textId="77777777" w:rsidR="00E83B79" w:rsidRPr="00B25B45" w:rsidRDefault="00E83B79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45">
        <w:rPr>
          <w:rFonts w:ascii="Times New Roman" w:hAnsi="Times New Roman" w:cs="Times New Roman"/>
          <w:sz w:val="28"/>
          <w:szCs w:val="28"/>
        </w:rPr>
        <w:t xml:space="preserve">В связи с новыми стандартами образования комплексный подход, межпредметные связи становятся очень перспективными, так как они позволяют отрабатывать и формировать универсальные учебные действия, а использование интеграции и исследовательской деятельности в преподавании позволит повысить качество знаний и развить познавательный интерес учащихся к учебным дисциплинам. </w:t>
      </w:r>
      <w:r w:rsidRPr="00B25B4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межпредметные связи отражается живая связь системы явлений в понятийном багаже человека.</w:t>
      </w:r>
    </w:p>
    <w:p w14:paraId="5A5A5A12" w14:textId="38657565" w:rsidR="00E83B79" w:rsidRPr="00B25B45" w:rsidRDefault="00E83B79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B45">
        <w:rPr>
          <w:rFonts w:ascii="Times New Roman" w:hAnsi="Times New Roman" w:cs="Times New Roman"/>
          <w:sz w:val="28"/>
          <w:szCs w:val="28"/>
        </w:rPr>
        <w:t xml:space="preserve">Слабая связь учебных предметов при овладении вызывает серьезные трудности в формировании у обучающихся целостной картины мира, что не соответствует запросу социума к обучению. </w:t>
      </w:r>
    </w:p>
    <w:p w14:paraId="749DF7C7" w14:textId="258EFC36" w:rsidR="007E6309" w:rsidRPr="00B25B45" w:rsidRDefault="00686727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5B45">
        <w:rPr>
          <w:rFonts w:ascii="Times New Roman" w:hAnsi="Times New Roman" w:cs="Times New Roman"/>
          <w:sz w:val="28"/>
          <w:szCs w:val="28"/>
        </w:rPr>
        <w:t>Данный</w:t>
      </w:r>
      <w:r w:rsidR="00984EA5" w:rsidRPr="00B25B45">
        <w:rPr>
          <w:rFonts w:ascii="Times New Roman" w:hAnsi="Times New Roman" w:cs="Times New Roman"/>
          <w:sz w:val="28"/>
          <w:szCs w:val="28"/>
        </w:rPr>
        <w:t xml:space="preserve"> семинар на</w:t>
      </w:r>
      <w:r w:rsidRPr="00B25B45">
        <w:rPr>
          <w:rFonts w:ascii="Times New Roman" w:hAnsi="Times New Roman" w:cs="Times New Roman"/>
          <w:sz w:val="28"/>
          <w:szCs w:val="28"/>
        </w:rPr>
        <w:t>правлен</w:t>
      </w:r>
      <w:r w:rsidR="00984EA5" w:rsidRPr="00B25B45">
        <w:rPr>
          <w:rFonts w:ascii="Times New Roman" w:hAnsi="Times New Roman" w:cs="Times New Roman"/>
          <w:sz w:val="28"/>
          <w:szCs w:val="28"/>
        </w:rPr>
        <w:t xml:space="preserve"> на </w:t>
      </w:r>
      <w:r w:rsidR="007E6309" w:rsidRPr="00B25B45">
        <w:rPr>
          <w:rFonts w:ascii="Times New Roman" w:hAnsi="Times New Roman" w:cs="Times New Roman"/>
          <w:sz w:val="28"/>
          <w:szCs w:val="28"/>
        </w:rPr>
        <w:t xml:space="preserve">решение проблемы повышения мотивации к обучению посредством межпредметных связей в урочной и внеурочной деятельности. </w:t>
      </w:r>
    </w:p>
    <w:p w14:paraId="7152B8FD" w14:textId="77777777" w:rsidR="00E23552" w:rsidRPr="00B25B45" w:rsidRDefault="00984EA5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B45">
        <w:rPr>
          <w:rFonts w:ascii="Times New Roman" w:hAnsi="Times New Roman" w:cs="Times New Roman"/>
          <w:sz w:val="28"/>
          <w:szCs w:val="28"/>
        </w:rPr>
        <w:t xml:space="preserve">Системно-деятельностный подход семинара позволяет </w:t>
      </w:r>
      <w:r w:rsidR="00686727" w:rsidRPr="00B25B45">
        <w:rPr>
          <w:rFonts w:ascii="Times New Roman" w:hAnsi="Times New Roman" w:cs="Times New Roman"/>
          <w:sz w:val="28"/>
          <w:szCs w:val="28"/>
        </w:rPr>
        <w:t>молодым педагогам</w:t>
      </w:r>
      <w:r w:rsidRPr="00B25B45">
        <w:rPr>
          <w:rFonts w:ascii="Times New Roman" w:hAnsi="Times New Roman" w:cs="Times New Roman"/>
          <w:sz w:val="28"/>
          <w:szCs w:val="28"/>
        </w:rPr>
        <w:t xml:space="preserve"> выступать в роли активных участников. Обучаясь в сотрудничестве, молодой </w:t>
      </w:r>
      <w:r w:rsidR="00686727" w:rsidRPr="00B25B45">
        <w:rPr>
          <w:rFonts w:ascii="Times New Roman" w:hAnsi="Times New Roman" w:cs="Times New Roman"/>
          <w:sz w:val="28"/>
          <w:szCs w:val="28"/>
        </w:rPr>
        <w:t>специалист имеет возможность деятельностно</w:t>
      </w:r>
      <w:r w:rsidRPr="00B25B45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686727" w:rsidRPr="00B25B45">
        <w:rPr>
          <w:rFonts w:ascii="Times New Roman" w:hAnsi="Times New Roman" w:cs="Times New Roman"/>
          <w:sz w:val="28"/>
          <w:szCs w:val="28"/>
        </w:rPr>
        <w:t>ть</w:t>
      </w:r>
      <w:r w:rsidRPr="00B25B45">
        <w:rPr>
          <w:rFonts w:ascii="Times New Roman" w:hAnsi="Times New Roman" w:cs="Times New Roman"/>
          <w:sz w:val="28"/>
          <w:szCs w:val="28"/>
        </w:rPr>
        <w:t xml:space="preserve"> критическое и творческое мышление, совершенствуя свою профессиональн</w:t>
      </w:r>
      <w:r w:rsidR="00686727" w:rsidRPr="00B25B45">
        <w:rPr>
          <w:rFonts w:ascii="Times New Roman" w:hAnsi="Times New Roman" w:cs="Times New Roman"/>
          <w:sz w:val="28"/>
          <w:szCs w:val="28"/>
        </w:rPr>
        <w:t>ые</w:t>
      </w:r>
      <w:r w:rsidRPr="00B25B45"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="00686727" w:rsidRPr="00B25B45">
        <w:rPr>
          <w:rFonts w:ascii="Times New Roman" w:hAnsi="Times New Roman" w:cs="Times New Roman"/>
          <w:sz w:val="28"/>
          <w:szCs w:val="28"/>
        </w:rPr>
        <w:t>ции</w:t>
      </w:r>
      <w:r w:rsidRPr="00B25B45">
        <w:rPr>
          <w:rFonts w:ascii="Times New Roman" w:hAnsi="Times New Roman" w:cs="Times New Roman"/>
          <w:sz w:val="28"/>
          <w:szCs w:val="28"/>
        </w:rPr>
        <w:t>.</w:t>
      </w:r>
    </w:p>
    <w:p w14:paraId="745C848F" w14:textId="77777777" w:rsidR="00E23552" w:rsidRPr="00B25B45" w:rsidRDefault="00E23552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6F7FB66" w14:textId="77777777" w:rsidR="00E23552" w:rsidRPr="00B25B45" w:rsidRDefault="00E23552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248BD72" w14:textId="77777777" w:rsidR="00E23552" w:rsidRPr="00B25B45" w:rsidRDefault="00E23552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3DFD7C9" w14:textId="77777777" w:rsidR="00E23552" w:rsidRPr="00B25B45" w:rsidRDefault="00E23552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BE480D6" w14:textId="77777777" w:rsidR="00E23552" w:rsidRPr="00B25B45" w:rsidRDefault="00E23552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8D2A344" w14:textId="77777777" w:rsidR="00E23552" w:rsidRPr="00B25B45" w:rsidRDefault="00E23552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9FA6B94" w14:textId="77777777" w:rsidR="00E23552" w:rsidRPr="00B25B45" w:rsidRDefault="00E23552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F99BE23" w14:textId="77777777" w:rsidR="00E23552" w:rsidRPr="00B25B45" w:rsidRDefault="00E23552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0F3B9C5" w14:textId="77777777" w:rsidR="00E23552" w:rsidRPr="00B25B45" w:rsidRDefault="00E23552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99A8ACF" w14:textId="77777777" w:rsidR="00E23552" w:rsidRPr="00B25B45" w:rsidRDefault="00E23552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228F2A5" w14:textId="77777777" w:rsidR="00E23552" w:rsidRPr="00B25B45" w:rsidRDefault="00E23552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775E7B0" w14:textId="77777777" w:rsidR="00E23552" w:rsidRPr="00B25B45" w:rsidRDefault="00E23552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CD522C1" w14:textId="77777777" w:rsidR="00E23552" w:rsidRPr="00B25B45" w:rsidRDefault="00E23552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A2FCCBE" w14:textId="77777777" w:rsidR="00E23552" w:rsidRPr="00B25B45" w:rsidRDefault="00E23552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61301E4" w14:textId="77777777" w:rsidR="00E23552" w:rsidRPr="00B25B45" w:rsidRDefault="00E23552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295621F" w14:textId="77777777" w:rsidR="00E23552" w:rsidRPr="00B25B45" w:rsidRDefault="00E23552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784B492" w14:textId="524C5699" w:rsidR="00E23552" w:rsidRPr="00B25B45" w:rsidRDefault="00D9695D" w:rsidP="00D9695D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5FBF7A7" w14:textId="46F754D2" w:rsidR="00A41304" w:rsidRPr="00B25B45" w:rsidRDefault="00A41304" w:rsidP="003409D4">
      <w:pPr>
        <w:pStyle w:val="22"/>
        <w:shd w:val="clear" w:color="auto" w:fill="FFFFFF" w:themeFill="background1"/>
        <w:tabs>
          <w:tab w:val="left" w:pos="109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B45">
        <w:rPr>
          <w:rFonts w:ascii="Times New Roman" w:hAnsi="Times New Roman" w:cs="Times New Roman"/>
          <w:b/>
          <w:sz w:val="28"/>
          <w:szCs w:val="28"/>
        </w:rPr>
        <w:t>Цель:</w:t>
      </w:r>
      <w:r w:rsidRPr="00B25B45">
        <w:rPr>
          <w:rFonts w:ascii="Times New Roman" w:hAnsi="Times New Roman" w:cs="Times New Roman"/>
          <w:sz w:val="28"/>
          <w:szCs w:val="28"/>
        </w:rPr>
        <w:t> раскрыть возможность использования межпредметных связей как средства</w:t>
      </w:r>
      <w:r w:rsidR="00E23552" w:rsidRPr="00B25B45">
        <w:rPr>
          <w:rFonts w:ascii="Times New Roman" w:hAnsi="Times New Roman" w:cs="Times New Roman"/>
          <w:sz w:val="28"/>
          <w:szCs w:val="28"/>
        </w:rPr>
        <w:t xml:space="preserve"> </w:t>
      </w:r>
      <w:r w:rsidRPr="00B25B45">
        <w:rPr>
          <w:rFonts w:ascii="Times New Roman" w:hAnsi="Times New Roman" w:cs="Times New Roman"/>
          <w:sz w:val="28"/>
          <w:szCs w:val="28"/>
        </w:rPr>
        <w:t>повышения мотивации к обучению.</w:t>
      </w:r>
    </w:p>
    <w:p w14:paraId="7398396B" w14:textId="77777777" w:rsidR="00E23552" w:rsidRPr="00B25B45" w:rsidRDefault="00A41304" w:rsidP="00F063C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B4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C873B32" w14:textId="11D00302" w:rsidR="00E23552" w:rsidRPr="00B25B45" w:rsidRDefault="00A41304" w:rsidP="003409D4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B45">
        <w:rPr>
          <w:rFonts w:ascii="Times New Roman" w:hAnsi="Times New Roman" w:cs="Times New Roman"/>
          <w:sz w:val="28"/>
          <w:szCs w:val="28"/>
        </w:rPr>
        <w:t xml:space="preserve">проанализировать процесс использования межпредметных связей в </w:t>
      </w:r>
      <w:r w:rsidR="00E23552" w:rsidRPr="00B25B45">
        <w:rPr>
          <w:rFonts w:ascii="Times New Roman" w:hAnsi="Times New Roman" w:cs="Times New Roman"/>
          <w:sz w:val="28"/>
          <w:szCs w:val="28"/>
        </w:rPr>
        <w:t>урочной и внеурочной деятельности</w:t>
      </w:r>
      <w:r w:rsidRPr="00B25B45">
        <w:rPr>
          <w:rFonts w:ascii="Times New Roman" w:hAnsi="Times New Roman" w:cs="Times New Roman"/>
          <w:sz w:val="28"/>
          <w:szCs w:val="28"/>
        </w:rPr>
        <w:t>;</w:t>
      </w:r>
    </w:p>
    <w:p w14:paraId="2B47ABAC" w14:textId="77777777" w:rsidR="00E23552" w:rsidRPr="00B25B45" w:rsidRDefault="00A41304" w:rsidP="003409D4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B45">
        <w:rPr>
          <w:rFonts w:ascii="Times New Roman" w:hAnsi="Times New Roman" w:cs="Times New Roman"/>
          <w:sz w:val="28"/>
          <w:szCs w:val="28"/>
        </w:rPr>
        <w:t>раскрыть возможность реализации межпредметных связей на основе</w:t>
      </w:r>
    </w:p>
    <w:p w14:paraId="675E90B5" w14:textId="77777777" w:rsidR="00E23552" w:rsidRPr="00B25B45" w:rsidRDefault="00A41304" w:rsidP="003409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B45">
        <w:rPr>
          <w:rFonts w:ascii="Times New Roman" w:hAnsi="Times New Roman" w:cs="Times New Roman"/>
          <w:sz w:val="28"/>
          <w:szCs w:val="28"/>
        </w:rPr>
        <w:t>интегрированного обучения и проектной деятельности;</w:t>
      </w:r>
    </w:p>
    <w:p w14:paraId="07BEBE36" w14:textId="1B373E03" w:rsidR="00E23552" w:rsidRPr="00F46E9F" w:rsidRDefault="00A41304" w:rsidP="003409D4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B45">
        <w:rPr>
          <w:rFonts w:ascii="Times New Roman" w:hAnsi="Times New Roman" w:cs="Times New Roman"/>
          <w:sz w:val="28"/>
          <w:szCs w:val="28"/>
        </w:rPr>
        <w:t>определить роль технологии интегрированного обучения и метода проекта в процессе</w:t>
      </w:r>
      <w:r w:rsidR="00F46E9F">
        <w:rPr>
          <w:rFonts w:ascii="Times New Roman" w:hAnsi="Times New Roman" w:cs="Times New Roman"/>
          <w:sz w:val="28"/>
          <w:szCs w:val="28"/>
        </w:rPr>
        <w:t xml:space="preserve"> </w:t>
      </w:r>
      <w:r w:rsidRPr="00F46E9F">
        <w:rPr>
          <w:rFonts w:ascii="Times New Roman" w:hAnsi="Times New Roman" w:cs="Times New Roman"/>
          <w:sz w:val="28"/>
          <w:szCs w:val="28"/>
        </w:rPr>
        <w:t>формирования метапредметных компетенций;</w:t>
      </w:r>
    </w:p>
    <w:p w14:paraId="565DA5B8" w14:textId="77777777" w:rsidR="00E23552" w:rsidRPr="00B25B45" w:rsidRDefault="00A41304" w:rsidP="003409D4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B45">
        <w:rPr>
          <w:rFonts w:ascii="Times New Roman" w:hAnsi="Times New Roman" w:cs="Times New Roman"/>
          <w:sz w:val="28"/>
          <w:szCs w:val="28"/>
        </w:rPr>
        <w:t>разработать методические материалы, позволяющие показать значимость</w:t>
      </w:r>
    </w:p>
    <w:p w14:paraId="7D37FC31" w14:textId="6E0BD0FF" w:rsidR="00A41304" w:rsidRPr="00B25B45" w:rsidRDefault="00A41304" w:rsidP="003409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B45">
        <w:rPr>
          <w:rFonts w:ascii="Times New Roman" w:hAnsi="Times New Roman" w:cs="Times New Roman"/>
          <w:sz w:val="28"/>
          <w:szCs w:val="28"/>
        </w:rPr>
        <w:t>межпредметных связей для повышения мотивации к обучению.</w:t>
      </w:r>
    </w:p>
    <w:p w14:paraId="67D2D0BF" w14:textId="66EE79A3" w:rsidR="00A41304" w:rsidRPr="00B25B45" w:rsidRDefault="00A41304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25B45">
        <w:rPr>
          <w:b/>
          <w:bCs/>
          <w:sz w:val="28"/>
          <w:szCs w:val="28"/>
        </w:rPr>
        <w:t>Целевая аудитория:</w:t>
      </w:r>
      <w:r w:rsidRPr="00B25B45">
        <w:rPr>
          <w:bCs/>
          <w:sz w:val="28"/>
          <w:szCs w:val="28"/>
        </w:rPr>
        <w:t> </w:t>
      </w:r>
      <w:r w:rsidRPr="00B25B45">
        <w:rPr>
          <w:sz w:val="28"/>
          <w:szCs w:val="28"/>
        </w:rPr>
        <w:t xml:space="preserve">молодые </w:t>
      </w:r>
      <w:r w:rsidR="00E23552" w:rsidRPr="00B25B45">
        <w:rPr>
          <w:sz w:val="28"/>
          <w:szCs w:val="28"/>
        </w:rPr>
        <w:t>специалисты (педагоги)</w:t>
      </w:r>
      <w:r w:rsidRPr="00B25B45">
        <w:rPr>
          <w:sz w:val="28"/>
          <w:szCs w:val="28"/>
        </w:rPr>
        <w:t>.</w:t>
      </w:r>
    </w:p>
    <w:p w14:paraId="1D9F0D6D" w14:textId="77777777" w:rsidR="00A41304" w:rsidRPr="00B25B45" w:rsidRDefault="00A41304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25B45">
        <w:rPr>
          <w:b/>
          <w:bCs/>
          <w:sz w:val="28"/>
          <w:szCs w:val="28"/>
        </w:rPr>
        <w:t>Время проведения:</w:t>
      </w:r>
      <w:r w:rsidRPr="00B25B45">
        <w:rPr>
          <w:bCs/>
          <w:sz w:val="28"/>
          <w:szCs w:val="28"/>
        </w:rPr>
        <w:t> </w:t>
      </w:r>
      <w:r w:rsidRPr="00B25B45">
        <w:rPr>
          <w:sz w:val="28"/>
          <w:szCs w:val="28"/>
        </w:rPr>
        <w:t>55 минут.</w:t>
      </w:r>
    </w:p>
    <w:p w14:paraId="79D2C07F" w14:textId="0440C1B7" w:rsidR="00A41304" w:rsidRPr="00B25B45" w:rsidRDefault="00A41304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25B45">
        <w:rPr>
          <w:b/>
          <w:bCs/>
          <w:sz w:val="28"/>
          <w:szCs w:val="28"/>
        </w:rPr>
        <w:t xml:space="preserve">Ожидаемые </w:t>
      </w:r>
      <w:r w:rsidR="00E23552" w:rsidRPr="00B25B45">
        <w:rPr>
          <w:b/>
          <w:bCs/>
          <w:sz w:val="28"/>
          <w:szCs w:val="28"/>
        </w:rPr>
        <w:t>результаты:</w:t>
      </w:r>
      <w:r w:rsidR="00E23552" w:rsidRPr="00B25B45">
        <w:rPr>
          <w:sz w:val="28"/>
          <w:szCs w:val="28"/>
        </w:rPr>
        <w:t xml:space="preserve"> участники семинара усвоят</w:t>
      </w:r>
      <w:r w:rsidRPr="00B25B45">
        <w:rPr>
          <w:sz w:val="28"/>
          <w:szCs w:val="28"/>
        </w:rPr>
        <w:t xml:space="preserve"> систематизированную информацию о межпредметных связях и пут</w:t>
      </w:r>
      <w:r w:rsidR="00E23552" w:rsidRPr="00B25B45">
        <w:rPr>
          <w:sz w:val="28"/>
          <w:szCs w:val="28"/>
        </w:rPr>
        <w:t>ях их</w:t>
      </w:r>
      <w:r w:rsidRPr="00B25B45">
        <w:rPr>
          <w:sz w:val="28"/>
          <w:szCs w:val="28"/>
        </w:rPr>
        <w:t xml:space="preserve"> реализации в урочной и внеурочной </w:t>
      </w:r>
      <w:r w:rsidR="00E23552" w:rsidRPr="00B25B45">
        <w:rPr>
          <w:sz w:val="28"/>
          <w:szCs w:val="28"/>
        </w:rPr>
        <w:t xml:space="preserve">учебной </w:t>
      </w:r>
      <w:r w:rsidRPr="00B25B45">
        <w:rPr>
          <w:sz w:val="28"/>
          <w:szCs w:val="28"/>
        </w:rPr>
        <w:t>деятельности.</w:t>
      </w:r>
    </w:p>
    <w:p w14:paraId="252FC74B" w14:textId="77777777" w:rsidR="00A41304" w:rsidRPr="00B25B45" w:rsidRDefault="00A41304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25B45">
        <w:rPr>
          <w:b/>
          <w:bCs/>
          <w:sz w:val="28"/>
          <w:szCs w:val="28"/>
        </w:rPr>
        <w:t>Формы работы:</w:t>
      </w:r>
      <w:r w:rsidRPr="00B25B45">
        <w:rPr>
          <w:bCs/>
          <w:sz w:val="28"/>
          <w:szCs w:val="28"/>
        </w:rPr>
        <w:t> </w:t>
      </w:r>
      <w:r w:rsidRPr="00B25B45">
        <w:rPr>
          <w:sz w:val="28"/>
          <w:szCs w:val="28"/>
        </w:rPr>
        <w:t>фронтальная, групповая.</w:t>
      </w:r>
    </w:p>
    <w:p w14:paraId="34FD452A" w14:textId="77777777" w:rsidR="00A41304" w:rsidRPr="00B25B45" w:rsidRDefault="00A41304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25B45">
        <w:rPr>
          <w:b/>
          <w:bCs/>
          <w:sz w:val="28"/>
          <w:szCs w:val="28"/>
        </w:rPr>
        <w:t>Методы реализации</w:t>
      </w:r>
      <w:r w:rsidRPr="00B25B45">
        <w:rPr>
          <w:bCs/>
          <w:sz w:val="28"/>
          <w:szCs w:val="28"/>
        </w:rPr>
        <w:t>: </w:t>
      </w:r>
      <w:r w:rsidRPr="00B25B45">
        <w:rPr>
          <w:sz w:val="28"/>
          <w:szCs w:val="28"/>
        </w:rPr>
        <w:t>наглядный, словесный, иллюстративный, интерактивный.</w:t>
      </w:r>
    </w:p>
    <w:p w14:paraId="73532995" w14:textId="7CE2FFDC" w:rsidR="00A41304" w:rsidRPr="00B25B45" w:rsidRDefault="00A41304" w:rsidP="003409D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25B45">
        <w:rPr>
          <w:b/>
          <w:bCs/>
          <w:sz w:val="28"/>
          <w:szCs w:val="28"/>
        </w:rPr>
        <w:t>Материально-техническое обеспечение:</w:t>
      </w:r>
      <w:r w:rsidRPr="00B25B45">
        <w:rPr>
          <w:bCs/>
          <w:sz w:val="28"/>
          <w:szCs w:val="28"/>
        </w:rPr>
        <w:t> </w:t>
      </w:r>
      <w:r w:rsidRPr="00B25B45">
        <w:rPr>
          <w:sz w:val="28"/>
          <w:szCs w:val="28"/>
        </w:rPr>
        <w:t xml:space="preserve">компьютер, </w:t>
      </w:r>
      <w:r w:rsidR="001D7F4C" w:rsidRPr="00B25B45">
        <w:rPr>
          <w:sz w:val="28"/>
          <w:szCs w:val="28"/>
        </w:rPr>
        <w:t>медиа проектор</w:t>
      </w:r>
      <w:r w:rsidRPr="00B25B45">
        <w:rPr>
          <w:sz w:val="28"/>
          <w:szCs w:val="28"/>
        </w:rPr>
        <w:t>, медиа-экран; раздаточный материал, учебники, ватман, фломастеры, ручки (карандаши), рабоч</w:t>
      </w:r>
      <w:r w:rsidR="00766877" w:rsidRPr="00B25B45">
        <w:rPr>
          <w:sz w:val="28"/>
          <w:szCs w:val="28"/>
        </w:rPr>
        <w:t>ие</w:t>
      </w:r>
      <w:r w:rsidRPr="00B25B45">
        <w:rPr>
          <w:sz w:val="28"/>
          <w:szCs w:val="28"/>
        </w:rPr>
        <w:t xml:space="preserve"> программ</w:t>
      </w:r>
      <w:r w:rsidR="00766877" w:rsidRPr="00B25B45">
        <w:rPr>
          <w:sz w:val="28"/>
          <w:szCs w:val="28"/>
        </w:rPr>
        <w:t>ы</w:t>
      </w:r>
      <w:r w:rsidRPr="00B25B45">
        <w:rPr>
          <w:sz w:val="28"/>
          <w:szCs w:val="28"/>
        </w:rPr>
        <w:t xml:space="preserve"> педагог</w:t>
      </w:r>
      <w:r w:rsidR="00766877" w:rsidRPr="00B25B45">
        <w:rPr>
          <w:sz w:val="28"/>
          <w:szCs w:val="28"/>
        </w:rPr>
        <w:t>ов</w:t>
      </w:r>
      <w:r w:rsidR="00E23552" w:rsidRPr="00B25B45">
        <w:rPr>
          <w:sz w:val="28"/>
          <w:szCs w:val="28"/>
        </w:rPr>
        <w:t xml:space="preserve"> по предмет</w:t>
      </w:r>
      <w:r w:rsidR="00766877" w:rsidRPr="00B25B45">
        <w:rPr>
          <w:sz w:val="28"/>
          <w:szCs w:val="28"/>
        </w:rPr>
        <w:t>ам</w:t>
      </w:r>
      <w:r w:rsidRPr="00B25B45">
        <w:rPr>
          <w:sz w:val="28"/>
          <w:szCs w:val="28"/>
        </w:rPr>
        <w:t>.</w:t>
      </w:r>
    </w:p>
    <w:p w14:paraId="2E740D0F" w14:textId="77777777" w:rsidR="002704D5" w:rsidRDefault="002704D5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704D5" w:rsidSect="002704D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74DCD907" w14:textId="577ED4DB" w:rsidR="00640338" w:rsidRDefault="00640338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B8C461" w14:textId="77777777" w:rsidR="00640338" w:rsidRPr="00B25B45" w:rsidRDefault="00640338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75"/>
        <w:gridCol w:w="3261"/>
        <w:gridCol w:w="2242"/>
        <w:gridCol w:w="4151"/>
        <w:gridCol w:w="2320"/>
        <w:gridCol w:w="2910"/>
      </w:tblGrid>
      <w:tr w:rsidR="00B25B45" w:rsidRPr="00B25B45" w14:paraId="50CCAA21" w14:textId="1213939F" w:rsidTr="002704D5">
        <w:tc>
          <w:tcPr>
            <w:tcW w:w="675" w:type="dxa"/>
            <w:vMerge w:val="restart"/>
          </w:tcPr>
          <w:p w14:paraId="7CB2FE77" w14:textId="24D48F0A" w:rsidR="00766877" w:rsidRPr="00640338" w:rsidRDefault="00766877" w:rsidP="00D41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14:paraId="79D920D3" w14:textId="05E2A430" w:rsidR="00766877" w:rsidRPr="00640338" w:rsidRDefault="00766877" w:rsidP="00D41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этапа работы</w:t>
            </w:r>
          </w:p>
        </w:tc>
        <w:tc>
          <w:tcPr>
            <w:tcW w:w="6393" w:type="dxa"/>
            <w:gridSpan w:val="2"/>
          </w:tcPr>
          <w:p w14:paraId="712DB219" w14:textId="2350DDE8" w:rsidR="00766877" w:rsidRPr="00640338" w:rsidRDefault="00766877" w:rsidP="00D41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320" w:type="dxa"/>
            <w:vMerge w:val="restart"/>
          </w:tcPr>
          <w:p w14:paraId="01165522" w14:textId="066E2975" w:rsidR="00766877" w:rsidRPr="00640338" w:rsidRDefault="00766877" w:rsidP="00D41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(мин.)</w:t>
            </w:r>
          </w:p>
        </w:tc>
        <w:tc>
          <w:tcPr>
            <w:tcW w:w="2910" w:type="dxa"/>
            <w:vMerge w:val="restart"/>
          </w:tcPr>
          <w:p w14:paraId="1412FC07" w14:textId="12B8C339" w:rsidR="00766877" w:rsidRPr="00640338" w:rsidRDefault="00766877" w:rsidP="00D41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B25B45" w:rsidRPr="00B25B45" w14:paraId="2BDC44BD" w14:textId="375B5409" w:rsidTr="002704D5">
        <w:tc>
          <w:tcPr>
            <w:tcW w:w="675" w:type="dxa"/>
            <w:vMerge/>
          </w:tcPr>
          <w:p w14:paraId="56A79758" w14:textId="77777777" w:rsidR="00766877" w:rsidRPr="00640338" w:rsidRDefault="00766877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665EAB9" w14:textId="77777777" w:rsidR="00766877" w:rsidRPr="00640338" w:rsidRDefault="00766877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3EEAC0A8" w14:textId="5DF3C844" w:rsidR="00766877" w:rsidRPr="00640338" w:rsidRDefault="00DE686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766877"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рганизатор</w:t>
            </w: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1" w:type="dxa"/>
          </w:tcPr>
          <w:p w14:paraId="4EEDB3D7" w14:textId="66F21059" w:rsidR="00766877" w:rsidRPr="00640338" w:rsidRDefault="00766877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320" w:type="dxa"/>
            <w:vMerge/>
          </w:tcPr>
          <w:p w14:paraId="10190B89" w14:textId="77777777" w:rsidR="00766877" w:rsidRPr="00640338" w:rsidRDefault="00766877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14:paraId="45B3BFA6" w14:textId="77777777" w:rsidR="00766877" w:rsidRPr="00640338" w:rsidRDefault="00766877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5" w:rsidRPr="00B25B45" w14:paraId="08340B86" w14:textId="1BCC301A" w:rsidTr="002704D5">
        <w:tc>
          <w:tcPr>
            <w:tcW w:w="675" w:type="dxa"/>
          </w:tcPr>
          <w:p w14:paraId="60C60060" w14:textId="2ECFD6DC" w:rsidR="00766877" w:rsidRPr="00640338" w:rsidRDefault="00F04853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E6860"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426A2E44" w14:textId="77777777" w:rsidR="002704D5" w:rsidRDefault="00766877" w:rsidP="003409D4">
            <w:pPr>
              <w:shd w:val="clear" w:color="auto" w:fill="FFFFFF" w:themeFill="background1"/>
              <w:jc w:val="both"/>
            </w:pPr>
            <w:r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="002704D5">
              <w:t xml:space="preserve"> </w:t>
            </w:r>
          </w:p>
          <w:p w14:paraId="2709403D" w14:textId="4A733FFA" w:rsidR="00766877" w:rsidRPr="00D9695D" w:rsidRDefault="002704D5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95D">
              <w:rPr>
                <w:rFonts w:ascii="Times New Roman" w:hAnsi="Times New Roman" w:cs="Times New Roman"/>
                <w:bCs/>
                <w:sz w:val="24"/>
                <w:szCs w:val="24"/>
              </w:rPr>
              <w:t>Цель: создать благоприятный психологический климат, сформировать рабочие группы.</w:t>
            </w:r>
          </w:p>
        </w:tc>
        <w:tc>
          <w:tcPr>
            <w:tcW w:w="2242" w:type="dxa"/>
          </w:tcPr>
          <w:p w14:paraId="28F22413" w14:textId="4DA25945" w:rsidR="00766877" w:rsidRPr="00640338" w:rsidRDefault="00766877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Предлагает выбрать жетон</w:t>
            </w:r>
          </w:p>
        </w:tc>
        <w:tc>
          <w:tcPr>
            <w:tcW w:w="4151" w:type="dxa"/>
          </w:tcPr>
          <w:p w14:paraId="6C5EC46B" w14:textId="31ECAC90" w:rsidR="00766877" w:rsidRPr="00640338" w:rsidRDefault="00766877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Cs/>
                <w:sz w:val="24"/>
                <w:szCs w:val="24"/>
              </w:rPr>
              <w:t>При входе в кабинет при помощи цветных жетонов все участники разбиваются на группы</w:t>
            </w:r>
          </w:p>
        </w:tc>
        <w:tc>
          <w:tcPr>
            <w:tcW w:w="2320" w:type="dxa"/>
          </w:tcPr>
          <w:p w14:paraId="0AA21CB5" w14:textId="6C589348" w:rsidR="00766877" w:rsidRPr="00640338" w:rsidRDefault="00766877" w:rsidP="008256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14:paraId="035E2566" w14:textId="380CDE32" w:rsidR="00766877" w:rsidRPr="00640338" w:rsidRDefault="002704D5" w:rsidP="00D969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04D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группам – выбор </w:t>
            </w:r>
            <w:r w:rsidR="00D9695D">
              <w:rPr>
                <w:rFonts w:ascii="Times New Roman" w:hAnsi="Times New Roman" w:cs="Times New Roman"/>
                <w:sz w:val="24"/>
                <w:szCs w:val="24"/>
              </w:rPr>
              <w:t>жетона</w:t>
            </w:r>
            <w:r w:rsidRPr="00270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5B45" w:rsidRPr="00B25B45" w14:paraId="2607AC8B" w14:textId="77777777" w:rsidTr="002704D5">
        <w:tc>
          <w:tcPr>
            <w:tcW w:w="675" w:type="dxa"/>
          </w:tcPr>
          <w:p w14:paraId="72DA7240" w14:textId="1ED4ADB7" w:rsidR="00DE6860" w:rsidRPr="00640338" w:rsidRDefault="00DE686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4" w:type="dxa"/>
            <w:gridSpan w:val="5"/>
          </w:tcPr>
          <w:p w14:paraId="3115A27F" w14:textId="4411DC0B" w:rsidR="00DE6860" w:rsidRPr="00640338" w:rsidRDefault="00DE686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B25B45" w:rsidRPr="00B25B45" w14:paraId="37A09B26" w14:textId="77777777" w:rsidTr="002704D5">
        <w:tc>
          <w:tcPr>
            <w:tcW w:w="675" w:type="dxa"/>
          </w:tcPr>
          <w:p w14:paraId="57ED305E" w14:textId="017EE3D8" w:rsidR="00766877" w:rsidRPr="00640338" w:rsidRDefault="00F04853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E6860"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3261" w:type="dxa"/>
          </w:tcPr>
          <w:p w14:paraId="6CBF1EB4" w14:textId="77777777" w:rsidR="00766877" w:rsidRPr="00D9695D" w:rsidRDefault="00766877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D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  <w:p w14:paraId="7B09DCE4" w14:textId="77777777" w:rsidR="002704D5" w:rsidRPr="00D9695D" w:rsidRDefault="002704D5" w:rsidP="002704D5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повысить интерес участников семинара к освещаемой теме.</w:t>
            </w:r>
          </w:p>
          <w:p w14:paraId="446C209F" w14:textId="77504A45" w:rsidR="002704D5" w:rsidRPr="00D9695D" w:rsidRDefault="002704D5" w:rsidP="002704D5">
            <w:pPr>
              <w:ind w:right="9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Осознание участниками целей семинара; согласование видения результатов семинара между участниками и ведущим</w:t>
            </w:r>
            <w:r w:rsidR="00D96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16564DC" w14:textId="79F951AC" w:rsidR="002704D5" w:rsidRPr="00D9695D" w:rsidRDefault="002704D5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0345FEEA" w14:textId="384FC50B" w:rsidR="00766877" w:rsidRPr="00640338" w:rsidRDefault="00F04853" w:rsidP="003409D4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66877"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>С какими проблемами вы столкнулись в работе?</w:t>
            </w:r>
            <w:r w:rsidR="00766877" w:rsidRPr="00640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511A12" w14:textId="2A248D06" w:rsidR="00766877" w:rsidRPr="00640338" w:rsidRDefault="00F04853" w:rsidP="003409D4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66877"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нужно сделать для повышения мотивации обучающихся? </w:t>
            </w:r>
          </w:p>
          <w:p w14:paraId="0DB98330" w14:textId="3B13B7A2" w:rsidR="00F04853" w:rsidRPr="00640338" w:rsidRDefault="00F04853" w:rsidP="003409D4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66877"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>Что значит интересный урок</w:t>
            </w:r>
            <w:r w:rsidR="00766877" w:rsidRPr="006403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5D30A23B" w14:textId="77777777" w:rsidR="00F04853" w:rsidRPr="00640338" w:rsidRDefault="00F04853" w:rsidP="003409D4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65D38" w14:textId="77777777" w:rsidR="00F04853" w:rsidRPr="00640338" w:rsidRDefault="00F04853" w:rsidP="003409D4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6188C" w14:textId="77777777" w:rsidR="00F04853" w:rsidRPr="00640338" w:rsidRDefault="00F04853" w:rsidP="003409D4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136D4" w14:textId="77777777" w:rsidR="00F04853" w:rsidRPr="00640338" w:rsidRDefault="00F04853" w:rsidP="003409D4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66877"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>Что вы видите на слайде?</w:t>
            </w:r>
          </w:p>
          <w:p w14:paraId="28ED747F" w14:textId="28D4D8D0" w:rsidR="00766877" w:rsidRPr="00640338" w:rsidRDefault="00766877" w:rsidP="003409D4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>(Прил</w:t>
            </w:r>
            <w:r w:rsidR="00591979"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>ожение</w:t>
            </w:r>
            <w:r w:rsidR="00F04853"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</w:p>
          <w:p w14:paraId="502CA040" w14:textId="77777777" w:rsidR="008D36D2" w:rsidRDefault="008D36D2" w:rsidP="003409D4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F3786" w14:textId="77777777" w:rsidR="008D36D2" w:rsidRDefault="008D36D2" w:rsidP="003409D4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E92D8" w14:textId="5B0CA0BC" w:rsidR="00F04853" w:rsidRPr="00640338" w:rsidRDefault="008256FB" w:rsidP="003409D4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66877"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каких уроках вы можете применить эти </w:t>
            </w:r>
            <w:r w:rsidR="00F04853"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репродук</w:t>
            </w:r>
            <w:r w:rsidR="00766877"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ции? </w:t>
            </w:r>
          </w:p>
          <w:p w14:paraId="45005BE8" w14:textId="77777777" w:rsidR="00F04853" w:rsidRPr="00640338" w:rsidRDefault="00F04853" w:rsidP="003409D4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048D6" w14:textId="2EEF8509" w:rsidR="00B22ADD" w:rsidRPr="00640338" w:rsidRDefault="00F04853" w:rsidP="008D36D2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66877"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>Как, используя потенциал такого урока, можно показать</w:t>
            </w:r>
            <w:r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обучающимся</w:t>
            </w:r>
            <w:r w:rsidR="00766877" w:rsidRPr="0064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целостную картину мира?</w:t>
            </w:r>
            <w:r w:rsidR="00766877" w:rsidRPr="00640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A2800F" w14:textId="77777777" w:rsidR="00B22ADD" w:rsidRPr="00640338" w:rsidRDefault="00B22ADD" w:rsidP="003409D4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162C" w14:textId="066FDECD" w:rsidR="00591979" w:rsidRPr="00640338" w:rsidRDefault="00B22ADD" w:rsidP="008D36D2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Тема нашего </w:t>
            </w:r>
            <w:r w:rsidR="00766877"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семинара «Межпредметные связи как средство повышения мотивации к обучению».</w:t>
            </w:r>
          </w:p>
        </w:tc>
        <w:tc>
          <w:tcPr>
            <w:tcW w:w="4151" w:type="dxa"/>
          </w:tcPr>
          <w:p w14:paraId="0C7066A1" w14:textId="34F6A31F" w:rsidR="00766877" w:rsidRPr="00640338" w:rsidRDefault="00F04853" w:rsidP="003409D4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66877" w:rsidRPr="00640338">
              <w:rPr>
                <w:rFonts w:ascii="Times New Roman" w:hAnsi="Times New Roman" w:cs="Times New Roman"/>
                <w:sz w:val="24"/>
                <w:szCs w:val="24"/>
              </w:rPr>
              <w:t>проблемы с дисциплиной, низкая мотивация и т.д.</w:t>
            </w:r>
          </w:p>
          <w:p w14:paraId="6B6E7761" w14:textId="77777777" w:rsidR="008D36D2" w:rsidRDefault="008D36D2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A2DB4" w14:textId="77777777" w:rsidR="008D36D2" w:rsidRDefault="008D36D2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6C10F" w14:textId="07E6A37A" w:rsidR="00766877" w:rsidRPr="00640338" w:rsidRDefault="00F04853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- необычно и интересно проводить уроки;</w:t>
            </w:r>
          </w:p>
          <w:p w14:paraId="571DF2F8" w14:textId="77777777" w:rsidR="00F04853" w:rsidRPr="00640338" w:rsidRDefault="00F04853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FF3A5" w14:textId="77777777" w:rsidR="00F04853" w:rsidRPr="00640338" w:rsidRDefault="00F04853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EA7B" w14:textId="77777777" w:rsidR="008D36D2" w:rsidRDefault="008D36D2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6F0FA" w14:textId="25581694" w:rsidR="00F04853" w:rsidRPr="00640338" w:rsidRDefault="00F04853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- разнообразные задания, импровизация, нестандартный урок, интегрированный подход и т.д.</w:t>
            </w:r>
          </w:p>
          <w:p w14:paraId="72EEA626" w14:textId="77777777" w:rsidR="008D36D2" w:rsidRDefault="008D36D2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0B3D2" w14:textId="77777777" w:rsidR="008D36D2" w:rsidRDefault="008D36D2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C4BC6" w14:textId="4869063A" w:rsidR="00F04853" w:rsidRPr="00640338" w:rsidRDefault="00F04853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- репродукции картин ру</w:t>
            </w:r>
            <w:r w:rsidR="00B25B45" w:rsidRPr="00640338">
              <w:rPr>
                <w:rFonts w:ascii="Times New Roman" w:hAnsi="Times New Roman" w:cs="Times New Roman"/>
                <w:sz w:val="24"/>
                <w:szCs w:val="24"/>
              </w:rPr>
              <w:t>сских художников по теме «Борьба русского народа за независимость: Куликовская битва»</w:t>
            </w: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7C8201" w14:textId="77777777" w:rsidR="007668FD" w:rsidRDefault="007668FD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407AB" w14:textId="3C184F8F" w:rsidR="00F04853" w:rsidRPr="00640338" w:rsidRDefault="00F04853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="00B25B45" w:rsidRPr="00640338">
              <w:rPr>
                <w:rFonts w:ascii="Times New Roman" w:hAnsi="Times New Roman" w:cs="Times New Roman"/>
                <w:sz w:val="24"/>
                <w:szCs w:val="24"/>
              </w:rPr>
              <w:t xml:space="preserve">уроках </w:t>
            </w: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литературы, русского языка</w:t>
            </w:r>
            <w:r w:rsidR="00B25B45" w:rsidRPr="00640338">
              <w:rPr>
                <w:rFonts w:ascii="Times New Roman" w:hAnsi="Times New Roman" w:cs="Times New Roman"/>
                <w:sz w:val="24"/>
                <w:szCs w:val="24"/>
              </w:rPr>
              <w:t>, истории, ИЗО, музыки</w:t>
            </w: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14:paraId="7AF15FA7" w14:textId="77777777" w:rsidR="007668FD" w:rsidRDefault="007668FD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E4BFD" w14:textId="77777777" w:rsidR="008D36D2" w:rsidRDefault="008D36D2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DB3E1" w14:textId="77777777" w:rsidR="008D36D2" w:rsidRDefault="008D36D2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E966A" w14:textId="04760154" w:rsidR="00B22ADD" w:rsidRPr="00640338" w:rsidRDefault="00B22ADD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- используя межпредметные связи.</w:t>
            </w:r>
          </w:p>
        </w:tc>
        <w:tc>
          <w:tcPr>
            <w:tcW w:w="2320" w:type="dxa"/>
          </w:tcPr>
          <w:p w14:paraId="200D20B9" w14:textId="7B7A9598" w:rsidR="00766877" w:rsidRPr="00640338" w:rsidRDefault="00B04A7B" w:rsidP="008256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10" w:type="dxa"/>
          </w:tcPr>
          <w:p w14:paraId="0D1FF530" w14:textId="77777777" w:rsidR="00D9695D" w:rsidRPr="00D9695D" w:rsidRDefault="00D9695D" w:rsidP="00D9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5D">
              <w:rPr>
                <w:rFonts w:ascii="Times New Roman" w:hAnsi="Times New Roman" w:cs="Times New Roman"/>
                <w:sz w:val="24"/>
                <w:szCs w:val="24"/>
              </w:rPr>
              <w:t>Осознание актуальности предложенной темы.</w:t>
            </w:r>
          </w:p>
          <w:p w14:paraId="1E0DF62D" w14:textId="77777777" w:rsidR="00D9695D" w:rsidRPr="00D9695D" w:rsidRDefault="00D9695D" w:rsidP="00D9695D">
            <w:pPr>
              <w:tabs>
                <w:tab w:val="left" w:pos="2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95D">
              <w:rPr>
                <w:rFonts w:ascii="Times New Roman" w:hAnsi="Times New Roman" w:cs="Times New Roman"/>
                <w:sz w:val="24"/>
                <w:szCs w:val="24"/>
              </w:rPr>
              <w:t>Постановка индивидуальных целей.</w:t>
            </w:r>
          </w:p>
          <w:p w14:paraId="32AD263C" w14:textId="77777777" w:rsidR="00766877" w:rsidRPr="00640338" w:rsidRDefault="00766877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5" w:rsidRPr="00B25B45" w14:paraId="5298C463" w14:textId="77777777" w:rsidTr="002704D5">
        <w:tc>
          <w:tcPr>
            <w:tcW w:w="675" w:type="dxa"/>
          </w:tcPr>
          <w:p w14:paraId="5D287F8A" w14:textId="679BFD3D" w:rsidR="00DE6860" w:rsidRPr="00640338" w:rsidRDefault="00DE686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884" w:type="dxa"/>
            <w:gridSpan w:val="5"/>
          </w:tcPr>
          <w:p w14:paraId="414D6E99" w14:textId="512AE577" w:rsidR="00DE6860" w:rsidRPr="00640338" w:rsidRDefault="00DE686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группах</w:t>
            </w:r>
          </w:p>
        </w:tc>
      </w:tr>
      <w:tr w:rsidR="00B25B45" w:rsidRPr="00B25B45" w14:paraId="67EE52A4" w14:textId="77777777" w:rsidTr="002704D5">
        <w:tc>
          <w:tcPr>
            <w:tcW w:w="675" w:type="dxa"/>
          </w:tcPr>
          <w:p w14:paraId="09A6375D" w14:textId="2EC57165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9654" w:type="dxa"/>
            <w:gridSpan w:val="3"/>
          </w:tcPr>
          <w:p w14:paraId="4E35F3D7" w14:textId="14723932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Теоретический блок</w:t>
            </w:r>
          </w:p>
        </w:tc>
        <w:tc>
          <w:tcPr>
            <w:tcW w:w="2320" w:type="dxa"/>
          </w:tcPr>
          <w:p w14:paraId="06D86AEE" w14:textId="09649C01" w:rsidR="006146A0" w:rsidRPr="00640338" w:rsidRDefault="006146A0" w:rsidP="00C505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</w:tcPr>
          <w:p w14:paraId="378AEE8C" w14:textId="77777777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5" w:rsidRPr="00B25B45" w14:paraId="6186EB03" w14:textId="77777777" w:rsidTr="002704D5">
        <w:tc>
          <w:tcPr>
            <w:tcW w:w="675" w:type="dxa"/>
          </w:tcPr>
          <w:p w14:paraId="3AE5EE23" w14:textId="77777777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24375580" w14:textId="77777777" w:rsidR="008D36D2" w:rsidRDefault="006146A0" w:rsidP="008D36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а) </w:t>
            </w:r>
            <w:r w:rsidR="00591979"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актуализация понятийного арсенала: </w:t>
            </w: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теоретическим материалом</w:t>
            </w:r>
            <w:r w:rsidR="00591979"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1ED8950" w14:textId="148A99B4" w:rsidR="006146A0" w:rsidRPr="00640338" w:rsidRDefault="00591979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(Приложение 2)</w:t>
            </w:r>
          </w:p>
        </w:tc>
        <w:tc>
          <w:tcPr>
            <w:tcW w:w="2242" w:type="dxa"/>
          </w:tcPr>
          <w:p w14:paraId="30B97850" w14:textId="30B703BA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Предлагает группам проработать теоретический материал по межпредметным связям.</w:t>
            </w:r>
          </w:p>
        </w:tc>
        <w:tc>
          <w:tcPr>
            <w:tcW w:w="4151" w:type="dxa"/>
          </w:tcPr>
          <w:p w14:paraId="5858D275" w14:textId="03643996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 xml:space="preserve">Изучают, отбирают, схематично </w:t>
            </w:r>
            <w:r w:rsidR="00C505E6" w:rsidRPr="00640338">
              <w:rPr>
                <w:rFonts w:ascii="Times New Roman" w:hAnsi="Times New Roman" w:cs="Times New Roman"/>
                <w:sz w:val="24"/>
                <w:szCs w:val="24"/>
              </w:rPr>
              <w:t>изображают материал</w:t>
            </w: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267ECC" w14:textId="26A42F39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1 группа:</w:t>
            </w:r>
            <w:r w:rsidR="003B3F90">
              <w:rPr>
                <w:rFonts w:ascii="Times New Roman" w:hAnsi="Times New Roman" w:cs="Times New Roman"/>
                <w:sz w:val="24"/>
                <w:szCs w:val="24"/>
              </w:rPr>
              <w:t xml:space="preserve"> «КОЗ на уроках русского языка и литературы»</w:t>
            </w:r>
          </w:p>
          <w:p w14:paraId="43DB1ED7" w14:textId="31E69C4D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2 группа:</w:t>
            </w:r>
            <w:r w:rsidR="003B3F90">
              <w:rPr>
                <w:rFonts w:ascii="Times New Roman" w:hAnsi="Times New Roman" w:cs="Times New Roman"/>
                <w:sz w:val="24"/>
                <w:szCs w:val="24"/>
              </w:rPr>
              <w:t xml:space="preserve"> «Мотивация в обучении»</w:t>
            </w:r>
          </w:p>
          <w:p w14:paraId="483B09ED" w14:textId="254D7F54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3 группа:</w:t>
            </w:r>
            <w:r w:rsidR="003B3F90">
              <w:rPr>
                <w:rFonts w:ascii="Times New Roman" w:hAnsi="Times New Roman" w:cs="Times New Roman"/>
                <w:sz w:val="24"/>
                <w:szCs w:val="24"/>
              </w:rPr>
              <w:t xml:space="preserve"> «Интеграция в обучении»</w:t>
            </w:r>
          </w:p>
          <w:p w14:paraId="61B3D188" w14:textId="09D6C9B9" w:rsidR="006146A0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4 группа:</w:t>
            </w:r>
            <w:r w:rsidR="003B3F90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 в урочной и внеурочной деятельности»</w:t>
            </w:r>
          </w:p>
          <w:p w14:paraId="56495C05" w14:textId="51197C58" w:rsidR="00640338" w:rsidRPr="00640338" w:rsidRDefault="00640338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группа:</w:t>
            </w:r>
            <w:r w:rsidR="00974585">
              <w:rPr>
                <w:rFonts w:ascii="Times New Roman" w:hAnsi="Times New Roman" w:cs="Times New Roman"/>
                <w:sz w:val="24"/>
                <w:szCs w:val="24"/>
              </w:rPr>
              <w:t xml:space="preserve"> «Межпредметные связи»</w:t>
            </w:r>
          </w:p>
        </w:tc>
        <w:tc>
          <w:tcPr>
            <w:tcW w:w="2320" w:type="dxa"/>
          </w:tcPr>
          <w:p w14:paraId="575C062E" w14:textId="034752CA" w:rsidR="006146A0" w:rsidRPr="00640338" w:rsidRDefault="008D36D2" w:rsidP="00C505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0" w:type="dxa"/>
          </w:tcPr>
          <w:p w14:paraId="441B9DFE" w14:textId="77777777" w:rsidR="00974585" w:rsidRPr="00974585" w:rsidRDefault="00974585" w:rsidP="00974585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58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аналитически оценивать информацию, включаться в обсуждение, высказывать свою точку зрения.</w:t>
            </w:r>
          </w:p>
          <w:p w14:paraId="61D11556" w14:textId="77777777" w:rsidR="00974585" w:rsidRPr="00974585" w:rsidRDefault="00974585" w:rsidP="00974585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7458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взаимодействовать с коллегами, активно участвовать в обсуждении.</w:t>
            </w:r>
          </w:p>
          <w:p w14:paraId="0065EECD" w14:textId="19B16FAE" w:rsidR="006146A0" w:rsidRPr="00974585" w:rsidRDefault="00974585" w:rsidP="00974585">
            <w:pPr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способностей самостоятельному извлечению новой </w:t>
            </w:r>
            <w:r w:rsidRPr="00974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информации, анализу, их структурированию.</w:t>
            </w:r>
          </w:p>
        </w:tc>
      </w:tr>
      <w:tr w:rsidR="00B25B45" w:rsidRPr="00B25B45" w14:paraId="527A988D" w14:textId="77777777" w:rsidTr="002704D5">
        <w:tc>
          <w:tcPr>
            <w:tcW w:w="675" w:type="dxa"/>
          </w:tcPr>
          <w:p w14:paraId="6E334680" w14:textId="77777777" w:rsidR="00FE3840" w:rsidRPr="00640338" w:rsidRDefault="00FE384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24888C" w14:textId="0F154485" w:rsidR="00FE3840" w:rsidRPr="00640338" w:rsidRDefault="00FE384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выступление групп</w:t>
            </w:r>
          </w:p>
        </w:tc>
        <w:tc>
          <w:tcPr>
            <w:tcW w:w="2242" w:type="dxa"/>
          </w:tcPr>
          <w:p w14:paraId="54973A00" w14:textId="77777777" w:rsidR="00FE3840" w:rsidRPr="00640338" w:rsidRDefault="00FE384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14:paraId="4898F55B" w14:textId="46A4784D" w:rsidR="00640338" w:rsidRPr="00640338" w:rsidRDefault="00974585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редставляют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2F09785B" w14:textId="127031EF" w:rsidR="00FE3840" w:rsidRPr="00640338" w:rsidRDefault="00640338" w:rsidP="00C505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0" w:type="dxa"/>
          </w:tcPr>
          <w:p w14:paraId="195AFBCD" w14:textId="77777777" w:rsidR="00FE3840" w:rsidRPr="00640338" w:rsidRDefault="00FE384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5" w:rsidRPr="00B25B45" w14:paraId="3512FBE0" w14:textId="77777777" w:rsidTr="002704D5">
        <w:tc>
          <w:tcPr>
            <w:tcW w:w="675" w:type="dxa"/>
          </w:tcPr>
          <w:p w14:paraId="39ADDA8D" w14:textId="5D3B6844" w:rsidR="006146A0" w:rsidRPr="00640338" w:rsidRDefault="00640338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54" w:type="dxa"/>
            <w:gridSpan w:val="3"/>
          </w:tcPr>
          <w:p w14:paraId="586CE98A" w14:textId="45348B08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блок</w:t>
            </w:r>
          </w:p>
        </w:tc>
        <w:tc>
          <w:tcPr>
            <w:tcW w:w="2320" w:type="dxa"/>
          </w:tcPr>
          <w:p w14:paraId="654825C7" w14:textId="5E44D793" w:rsidR="006146A0" w:rsidRPr="00640338" w:rsidRDefault="006146A0" w:rsidP="00C505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</w:tcPr>
          <w:p w14:paraId="1BDE2A8C" w14:textId="77777777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5" w:rsidRPr="00B25B45" w14:paraId="3813E818" w14:textId="77777777" w:rsidTr="002704D5">
        <w:tc>
          <w:tcPr>
            <w:tcW w:w="675" w:type="dxa"/>
          </w:tcPr>
          <w:p w14:paraId="4170846A" w14:textId="77777777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811BE2" w14:textId="049DD91E" w:rsidR="006146A0" w:rsidRPr="00640338" w:rsidRDefault="006146A0" w:rsidP="005532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выполнение практического задания</w:t>
            </w:r>
            <w:r w:rsidR="00B25B45"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анализ рабочих программ по предметам с целью планирования интегрированных уроков и внеклассных мероприятий</w:t>
            </w:r>
          </w:p>
          <w:p w14:paraId="1494A6FC" w14:textId="3C946EEF" w:rsidR="00591979" w:rsidRPr="00640338" w:rsidRDefault="00591979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(Приложение 3)</w:t>
            </w:r>
          </w:p>
        </w:tc>
        <w:tc>
          <w:tcPr>
            <w:tcW w:w="2242" w:type="dxa"/>
          </w:tcPr>
          <w:p w14:paraId="25D6C82C" w14:textId="4953F916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Предлагает группам выполнить задание, в котором указана тема раздела и предмет.</w:t>
            </w:r>
          </w:p>
        </w:tc>
        <w:tc>
          <w:tcPr>
            <w:tcW w:w="4151" w:type="dxa"/>
          </w:tcPr>
          <w:p w14:paraId="1F13A8E3" w14:textId="24F7375B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свои рабочие программы и предлагают варианты реализации данной темы через разные дисциплины. </w:t>
            </w:r>
          </w:p>
          <w:p w14:paraId="608F2151" w14:textId="65527160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1 группа:</w:t>
            </w:r>
            <w:r w:rsidR="00B25B45" w:rsidRPr="0064033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- изо</w:t>
            </w:r>
          </w:p>
          <w:p w14:paraId="6DFE1B4E" w14:textId="528BCB40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2 группа:</w:t>
            </w:r>
            <w:r w:rsidR="00B25B45" w:rsidRPr="0064033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– русский язык</w:t>
            </w:r>
          </w:p>
          <w:p w14:paraId="486A7B58" w14:textId="1BDEAB12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3 группа:</w:t>
            </w:r>
            <w:r w:rsidR="00B25B45" w:rsidRPr="0064033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- история</w:t>
            </w:r>
          </w:p>
          <w:p w14:paraId="02D8D5B4" w14:textId="1B37D173" w:rsidR="006146A0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sz w:val="24"/>
                <w:szCs w:val="24"/>
              </w:rPr>
              <w:t>4 группа:</w:t>
            </w:r>
            <w:r w:rsidR="00B25B45" w:rsidRPr="0064033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  <w:r w:rsidR="006403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5B45" w:rsidRPr="0064033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14:paraId="3BCA036C" w14:textId="2FCDDB04" w:rsidR="00640338" w:rsidRPr="00640338" w:rsidRDefault="00640338" w:rsidP="000A36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группа:</w:t>
            </w:r>
            <w:r w:rsidR="00F46E9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– внеурочная деятельность</w:t>
            </w:r>
          </w:p>
        </w:tc>
        <w:tc>
          <w:tcPr>
            <w:tcW w:w="2320" w:type="dxa"/>
          </w:tcPr>
          <w:p w14:paraId="4FF20BFE" w14:textId="4B8F71E9" w:rsidR="006146A0" w:rsidRPr="00640338" w:rsidRDefault="00A069AA" w:rsidP="00C505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0" w:type="dxa"/>
          </w:tcPr>
          <w:p w14:paraId="1256CAA9" w14:textId="77777777" w:rsidR="000A365B" w:rsidRPr="000A365B" w:rsidRDefault="000A365B" w:rsidP="000A3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65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интеллектуальной и творческой инициативы.</w:t>
            </w:r>
          </w:p>
          <w:p w14:paraId="506262D5" w14:textId="77777777" w:rsidR="006146A0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2ED3D" w14:textId="7D5DB6F1" w:rsidR="000A365B" w:rsidRPr="00640338" w:rsidRDefault="000A365B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межпредметного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5B45" w:rsidRPr="00B25B45" w14:paraId="2118247A" w14:textId="77777777" w:rsidTr="002704D5">
        <w:tc>
          <w:tcPr>
            <w:tcW w:w="675" w:type="dxa"/>
          </w:tcPr>
          <w:p w14:paraId="20FB0DEA" w14:textId="77777777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A5190F7" w14:textId="4466C705" w:rsidR="006146A0" w:rsidRPr="00640338" w:rsidRDefault="006146A0" w:rsidP="005532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выступление групп, обсуждение</w:t>
            </w:r>
          </w:p>
        </w:tc>
        <w:tc>
          <w:tcPr>
            <w:tcW w:w="2242" w:type="dxa"/>
          </w:tcPr>
          <w:p w14:paraId="06332E19" w14:textId="77777777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14:paraId="747C2ACE" w14:textId="512B0C54" w:rsidR="00640338" w:rsidRPr="00640338" w:rsidRDefault="00974585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проекты.</w:t>
            </w:r>
          </w:p>
        </w:tc>
        <w:tc>
          <w:tcPr>
            <w:tcW w:w="2320" w:type="dxa"/>
          </w:tcPr>
          <w:p w14:paraId="5A8303BD" w14:textId="2DFE3645" w:rsidR="006146A0" w:rsidRPr="00640338" w:rsidRDefault="00640338" w:rsidP="00C505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0" w:type="dxa"/>
          </w:tcPr>
          <w:p w14:paraId="6F3360DE" w14:textId="77777777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5" w:rsidRPr="00B25B45" w14:paraId="2C1B9F52" w14:textId="77777777" w:rsidTr="002704D5">
        <w:tc>
          <w:tcPr>
            <w:tcW w:w="675" w:type="dxa"/>
          </w:tcPr>
          <w:p w14:paraId="2516749F" w14:textId="4EF54A00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261" w:type="dxa"/>
          </w:tcPr>
          <w:p w14:paraId="6984B760" w14:textId="3A6C1D9F" w:rsidR="006146A0" w:rsidRPr="00640338" w:rsidRDefault="00F92B9A" w:rsidP="005532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</w:t>
            </w: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06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Найди пару»</w:t>
            </w:r>
            <w:r w:rsidR="004A55A1"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(Приложение 5)</w:t>
            </w:r>
          </w:p>
        </w:tc>
        <w:tc>
          <w:tcPr>
            <w:tcW w:w="2242" w:type="dxa"/>
          </w:tcPr>
          <w:p w14:paraId="237BBFE2" w14:textId="77777777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14:paraId="5D7D0B0E" w14:textId="7B84E441" w:rsidR="006146A0" w:rsidRPr="00640338" w:rsidRDefault="008D36D2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предложенную фразу</w:t>
            </w:r>
            <w:r w:rsidR="00974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211DFCA4" w14:textId="5B226EF4" w:rsidR="006146A0" w:rsidRPr="00640338" w:rsidRDefault="00B04A7B" w:rsidP="00C505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14:paraId="1671F047" w14:textId="4FED80B3" w:rsidR="006146A0" w:rsidRPr="00640338" w:rsidRDefault="006F53A3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приобретенных знаний на семинаре для анализа и самоанализа.</w:t>
            </w:r>
          </w:p>
        </w:tc>
      </w:tr>
      <w:tr w:rsidR="008D36D2" w:rsidRPr="00B25B45" w14:paraId="7A9236A2" w14:textId="77777777" w:rsidTr="002704D5">
        <w:tc>
          <w:tcPr>
            <w:tcW w:w="675" w:type="dxa"/>
          </w:tcPr>
          <w:p w14:paraId="5BFBEBCA" w14:textId="06D27AA0" w:rsidR="008D36D2" w:rsidRPr="00640338" w:rsidRDefault="008D36D2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6A9187E3" w14:textId="433EFCEF" w:rsidR="008D36D2" w:rsidRPr="00640338" w:rsidRDefault="008D36D2" w:rsidP="005532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Рефлексия </w:t>
            </w:r>
          </w:p>
        </w:tc>
        <w:tc>
          <w:tcPr>
            <w:tcW w:w="2242" w:type="dxa"/>
          </w:tcPr>
          <w:p w14:paraId="6C16F1B2" w14:textId="77777777" w:rsidR="008D36D2" w:rsidRPr="00640338" w:rsidRDefault="008D36D2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14:paraId="78A404B2" w14:textId="0D18CF12" w:rsidR="006F53A3" w:rsidRDefault="006F53A3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</w:p>
          <w:p w14:paraId="0BCCA0A9" w14:textId="77777777" w:rsidR="009F2707" w:rsidRDefault="009F2707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589"/>
            </w:tblGrid>
            <w:tr w:rsidR="009F2707" w14:paraId="37A3AF68" w14:textId="77777777" w:rsidTr="009F2707">
              <w:tc>
                <w:tcPr>
                  <w:tcW w:w="310" w:type="dxa"/>
                </w:tcPr>
                <w:p w14:paraId="0A6078F2" w14:textId="7F58EA7F" w:rsidR="009F2707" w:rsidRDefault="009F2707" w:rsidP="003409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5" w:type="dxa"/>
                </w:tcPr>
                <w:p w14:paraId="26FF9FD6" w14:textId="4DAC4F53" w:rsidR="009F2707" w:rsidRDefault="009F2707" w:rsidP="003409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6F53A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амым полезным для меня было…</w:t>
                  </w:r>
                </w:p>
              </w:tc>
            </w:tr>
            <w:tr w:rsidR="009F2707" w14:paraId="463D0A67" w14:textId="77777777" w:rsidTr="00CE1BF1">
              <w:tc>
                <w:tcPr>
                  <w:tcW w:w="310" w:type="dxa"/>
                </w:tcPr>
                <w:p w14:paraId="1D8CFA61" w14:textId="1129040C" w:rsidR="009F2707" w:rsidRDefault="009F2707" w:rsidP="003409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15" w:type="dxa"/>
                </w:tcPr>
                <w:p w14:paraId="51DA7EBD" w14:textId="17C7FC1D" w:rsidR="009F2707" w:rsidRDefault="009F2707" w:rsidP="003409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Я</w:t>
                  </w:r>
                  <w:r w:rsidRPr="006F53A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встретился с трудностью при …</w:t>
                  </w:r>
                </w:p>
              </w:tc>
            </w:tr>
            <w:tr w:rsidR="009F2707" w14:paraId="501427E8" w14:textId="77777777" w:rsidTr="0085674F">
              <w:tc>
                <w:tcPr>
                  <w:tcW w:w="310" w:type="dxa"/>
                </w:tcPr>
                <w:p w14:paraId="2EC4E0EB" w14:textId="6D8D0837" w:rsidR="009F2707" w:rsidRDefault="009F2707" w:rsidP="003409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5" w:type="dxa"/>
                </w:tcPr>
                <w:p w14:paraId="4E69E8C8" w14:textId="0E00CAB9" w:rsidR="009F2707" w:rsidRDefault="009F2707" w:rsidP="003409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</w:t>
                  </w:r>
                  <w:r w:rsidRPr="006F53A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не это необходимо для…</w:t>
                  </w:r>
                </w:p>
              </w:tc>
            </w:tr>
            <w:tr w:rsidR="009F2707" w14:paraId="313DA06F" w14:textId="77777777" w:rsidTr="00A42F8B">
              <w:tc>
                <w:tcPr>
                  <w:tcW w:w="310" w:type="dxa"/>
                </w:tcPr>
                <w:p w14:paraId="304BD4A9" w14:textId="5681073D" w:rsidR="009F2707" w:rsidRDefault="009F2707" w:rsidP="003409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15" w:type="dxa"/>
                </w:tcPr>
                <w:p w14:paraId="344E0C60" w14:textId="2F64BADA" w:rsidR="009F2707" w:rsidRDefault="009F2707" w:rsidP="003409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 w:rsidRPr="006F53A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меня хорошо получилось…</w:t>
                  </w:r>
                </w:p>
              </w:tc>
            </w:tr>
            <w:tr w:rsidR="009F2707" w14:paraId="6126441B" w14:textId="77777777" w:rsidTr="00064BBB">
              <w:tc>
                <w:tcPr>
                  <w:tcW w:w="310" w:type="dxa"/>
                </w:tcPr>
                <w:p w14:paraId="244088D5" w14:textId="2EFF804F" w:rsidR="009F2707" w:rsidRDefault="009F2707" w:rsidP="003409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15" w:type="dxa"/>
                </w:tcPr>
                <w:p w14:paraId="3239740F" w14:textId="05CF5E14" w:rsidR="009F2707" w:rsidRDefault="009F2707" w:rsidP="003409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Ч</w:t>
                  </w:r>
                  <w:r w:rsidRPr="006F53A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то возьму на заметку…</w:t>
                  </w:r>
                </w:p>
              </w:tc>
            </w:tr>
          </w:tbl>
          <w:p w14:paraId="47431886" w14:textId="724C6AA4" w:rsidR="008D36D2" w:rsidRDefault="006F53A3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14:paraId="7410A504" w14:textId="63C1D71D" w:rsidR="008D36D2" w:rsidRDefault="00B04A7B" w:rsidP="00C505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14:paraId="227F3756" w14:textId="77777777" w:rsidR="006F53A3" w:rsidRPr="006F53A3" w:rsidRDefault="006F53A3" w:rsidP="006F5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A3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 значения усвоенного содержания для профессиональной деятельности.</w:t>
            </w:r>
          </w:p>
          <w:p w14:paraId="057A90D3" w14:textId="77777777" w:rsidR="006F53A3" w:rsidRPr="006F53A3" w:rsidRDefault="006F53A3" w:rsidP="006F53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53A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осознавать свои знания и ставить цели на саморазвитие.</w:t>
            </w:r>
          </w:p>
          <w:p w14:paraId="3D979093" w14:textId="467E11C3" w:rsidR="008D36D2" w:rsidRPr="006F53A3" w:rsidRDefault="006F53A3" w:rsidP="006F53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53A3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Перспектива на будущее самообразование.</w:t>
            </w:r>
          </w:p>
        </w:tc>
      </w:tr>
      <w:tr w:rsidR="00B25B45" w:rsidRPr="00B25B45" w14:paraId="265E2B0A" w14:textId="77777777" w:rsidTr="002704D5">
        <w:tc>
          <w:tcPr>
            <w:tcW w:w="675" w:type="dxa"/>
          </w:tcPr>
          <w:p w14:paraId="2BC32A8C" w14:textId="302A9517" w:rsidR="006146A0" w:rsidRPr="00640338" w:rsidRDefault="008D36D2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146A0"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14:paraId="01CB50E1" w14:textId="77777777" w:rsidR="006146A0" w:rsidRPr="00640338" w:rsidRDefault="006146A0" w:rsidP="005532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</w:t>
            </w:r>
          </w:p>
          <w:p w14:paraId="7943F820" w14:textId="3EF5CF5A" w:rsidR="00591979" w:rsidRPr="00640338" w:rsidRDefault="00591979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71184F0D" w14:textId="627A4173" w:rsidR="004A55A1" w:rsidRDefault="008D36D2" w:rsidP="004A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D14" w:rsidRPr="004A55A1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нашу встречу хотелось бы высказываем </w:t>
            </w:r>
            <w:r w:rsidR="00C30D14" w:rsidRPr="004A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великого</w:t>
            </w:r>
            <w:r w:rsidR="004A55A1" w:rsidRPr="004A55A1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полководца </w:t>
            </w:r>
          </w:p>
          <w:p w14:paraId="1CF199DF" w14:textId="177EA8A4" w:rsidR="004A55A1" w:rsidRPr="004A55A1" w:rsidRDefault="004A55A1" w:rsidP="004A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A1">
              <w:rPr>
                <w:rFonts w:ascii="Times New Roman" w:hAnsi="Times New Roman" w:cs="Times New Roman"/>
                <w:sz w:val="24"/>
                <w:szCs w:val="24"/>
              </w:rPr>
              <w:t xml:space="preserve">А. Суворова: </w:t>
            </w:r>
          </w:p>
          <w:p w14:paraId="3F92D777" w14:textId="04968A9C" w:rsidR="006146A0" w:rsidRPr="008D36D2" w:rsidRDefault="004A55A1" w:rsidP="008D3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55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67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Теория без практики мертва, практика без теории слепа</w:t>
            </w:r>
            <w:r w:rsidRPr="004A5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  <w:r w:rsidR="008D36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51" w:type="dxa"/>
          </w:tcPr>
          <w:p w14:paraId="7F60C32C" w14:textId="77777777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3E2C721C" w14:textId="5D07609D" w:rsidR="006146A0" w:rsidRPr="00640338" w:rsidRDefault="00B04A7B" w:rsidP="00C505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14:paraId="4A227137" w14:textId="77777777" w:rsidR="006146A0" w:rsidRPr="00640338" w:rsidRDefault="006146A0" w:rsidP="003409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D09A4C" w14:textId="77777777" w:rsidR="005B3F25" w:rsidRPr="00B25B45" w:rsidRDefault="005B3F25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BC336B" w14:textId="77777777" w:rsidR="005B3F25" w:rsidRPr="00B25B45" w:rsidRDefault="005B3F25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0D7998" w14:textId="77777777" w:rsidR="005B3F25" w:rsidRPr="00B25B45" w:rsidRDefault="005B3F25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D636AD" w14:textId="77777777" w:rsidR="002704D5" w:rsidRDefault="002704D5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BAAE25" w14:textId="77777777" w:rsidR="006B3A83" w:rsidRDefault="006B3A83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5C21D4" w14:textId="77777777" w:rsidR="006B3A83" w:rsidRDefault="006B3A83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EAD46F" w14:textId="77777777" w:rsidR="006B3A83" w:rsidRDefault="006B3A83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7D43C9" w14:textId="77777777" w:rsidR="006B3A83" w:rsidRDefault="006B3A83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95F1AC" w14:textId="77777777" w:rsidR="006B3A83" w:rsidRDefault="006B3A83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659A00" w14:textId="77777777" w:rsidR="006B3A83" w:rsidRDefault="006B3A83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89ADB5" w14:textId="77777777" w:rsidR="006B3A83" w:rsidRDefault="006B3A83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D832B9" w14:textId="77777777" w:rsidR="006B3A83" w:rsidRDefault="006B3A83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8041EA" w14:textId="77777777" w:rsidR="006B3A83" w:rsidRDefault="006B3A83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EA3707" w14:textId="77777777" w:rsidR="006B3A83" w:rsidRDefault="006B3A83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72CB43" w14:textId="77777777" w:rsidR="006B3A83" w:rsidRDefault="006B3A83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5F4053" w14:textId="77777777" w:rsidR="006B3A83" w:rsidRDefault="006B3A83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4DFFFB" w14:textId="77777777" w:rsidR="006B3A83" w:rsidRDefault="006B3A83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E13425" w14:textId="77777777" w:rsidR="006B3A83" w:rsidRDefault="006B3A83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E6DB48" w14:textId="77777777" w:rsidR="006B3A83" w:rsidRDefault="006B3A83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0B4E5C" w14:textId="77777777" w:rsidR="006B3A83" w:rsidRDefault="006B3A83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648AF3" w14:textId="25473C06" w:rsidR="006B3A83" w:rsidRDefault="006B3A83" w:rsidP="006B3A8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Использованная литература</w:t>
      </w:r>
    </w:p>
    <w:p w14:paraId="38D67218" w14:textId="77777777" w:rsidR="006B3A83" w:rsidRPr="006B3A83" w:rsidRDefault="006B3A83" w:rsidP="006B3A8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36A76" w14:textId="77777777" w:rsidR="006B3A83" w:rsidRPr="006B3A83" w:rsidRDefault="006B3A83" w:rsidP="006B3A83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A83">
        <w:rPr>
          <w:rFonts w:ascii="Times New Roman" w:eastAsia="Calibri" w:hAnsi="Times New Roman" w:cs="Times New Roman"/>
          <w:sz w:val="28"/>
          <w:szCs w:val="28"/>
          <w:lang w:eastAsia="en-US"/>
        </w:rPr>
        <w:t>Абдуллаева, Г. Д. Межпредметные связи в современной школе / Г. Д. Абдуллаева, И. И. Атажанов // Актуальные проблемы гуманитарных и естественных наук. – 2016. – №3. – С. 66-68.</w:t>
      </w:r>
    </w:p>
    <w:p w14:paraId="35E9DE17" w14:textId="77777777" w:rsidR="006B3A83" w:rsidRPr="006B3A83" w:rsidRDefault="006B3A83" w:rsidP="006B3A83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A83">
        <w:rPr>
          <w:rFonts w:ascii="Times New Roman" w:eastAsia="Calibri" w:hAnsi="Times New Roman" w:cs="Times New Roman"/>
          <w:sz w:val="28"/>
          <w:szCs w:val="28"/>
          <w:lang w:eastAsia="en-US"/>
        </w:rPr>
        <w:t>Бесчетвертева, Е. П. Интегрированные уроки как средство реализации межпредметных связей / Е. П. Бесчетвертева // Поволжский педагогический поиск. – 2015. – №2. – С. 40-42.</w:t>
      </w:r>
    </w:p>
    <w:p w14:paraId="6037FD68" w14:textId="77777777" w:rsidR="006B3A83" w:rsidRPr="006B3A83" w:rsidRDefault="006B3A83" w:rsidP="006B3A83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A83">
        <w:rPr>
          <w:rFonts w:ascii="Times New Roman" w:eastAsia="Calibri" w:hAnsi="Times New Roman" w:cs="Times New Roman"/>
          <w:sz w:val="28"/>
          <w:szCs w:val="28"/>
          <w:lang w:eastAsia="en-US"/>
        </w:rPr>
        <w:t>Смирнова, М. А. Теоретические основы межпредметных связей / М. А. Смирнова. - Москва, 2006. – 204 с.</w:t>
      </w:r>
    </w:p>
    <w:p w14:paraId="1729DC17" w14:textId="77777777" w:rsidR="006B3A83" w:rsidRPr="006B3A83" w:rsidRDefault="006B3A83" w:rsidP="006B3A83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A83">
        <w:rPr>
          <w:rFonts w:ascii="Times New Roman" w:eastAsia="Calibri" w:hAnsi="Times New Roman" w:cs="Times New Roman"/>
          <w:sz w:val="28"/>
          <w:szCs w:val="28"/>
          <w:lang w:eastAsia="en-US"/>
        </w:rPr>
        <w:t>Щедрина, Н. Г. Пути реализации межпредметных связей в различных по формам учебных занятиях / Н. Г. Щедрина // Известия Российского государственного педагогического университета им. А. И. Герцена. – 2007. – №45. – С. 455-457.</w:t>
      </w:r>
    </w:p>
    <w:p w14:paraId="3BED27DC" w14:textId="77777777" w:rsidR="006B3A83" w:rsidRPr="006B3A83" w:rsidRDefault="006B3A83" w:rsidP="006B3A83">
      <w:pPr>
        <w:tabs>
          <w:tab w:val="left" w:pos="284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6B3A83" w:rsidRPr="006B3A83" w14:paraId="4A24B9B0" w14:textId="77777777" w:rsidTr="003D132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141F0408" w14:textId="77777777" w:rsidR="006B3A83" w:rsidRPr="006B3A83" w:rsidRDefault="006B3A83" w:rsidP="006B3A8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04EA69F9" w14:textId="77777777" w:rsidR="006B3A83" w:rsidRPr="006B3A83" w:rsidRDefault="006B3A83" w:rsidP="006B3A8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2FF01860" w14:textId="77777777" w:rsidR="006B3A83" w:rsidRPr="006B3A83" w:rsidRDefault="006B3A83" w:rsidP="006B3A8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28E3E714" w14:textId="77777777" w:rsidR="006B3A83" w:rsidRPr="006B3A83" w:rsidRDefault="006B3A83" w:rsidP="006B3A8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48374" w14:textId="77777777" w:rsidR="006B3A83" w:rsidRPr="006B3A83" w:rsidRDefault="006B3A83" w:rsidP="006B3A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863F646" w14:textId="77777777" w:rsidR="006B3A83" w:rsidRPr="006B3A83" w:rsidRDefault="006B3A83" w:rsidP="006B3A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EB9C18" w14:textId="77777777" w:rsidR="006B3A83" w:rsidRPr="006B3A83" w:rsidRDefault="006B3A83" w:rsidP="006B3A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2D01530" w14:textId="77777777" w:rsidR="006B3A83" w:rsidRPr="006B3A83" w:rsidRDefault="006B3A83" w:rsidP="006B3A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38A9A7" w14:textId="25C9D7B2" w:rsidR="006B3A83" w:rsidRDefault="006B3A83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B3A83" w:rsidSect="002704D5">
          <w:pgSz w:w="16838" w:h="11906" w:orient="landscape"/>
          <w:pgMar w:top="850" w:right="1134" w:bottom="1701" w:left="568" w:header="708" w:footer="708" w:gutter="0"/>
          <w:cols w:space="708"/>
          <w:docGrid w:linePitch="360"/>
        </w:sectPr>
      </w:pPr>
    </w:p>
    <w:p w14:paraId="6AFEA15F" w14:textId="3525B25F" w:rsidR="005B3F25" w:rsidRPr="00B25B45" w:rsidRDefault="005B3F25" w:rsidP="003409D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3F25" w:rsidRPr="00B25B45" w:rsidSect="007918E9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3B41"/>
    <w:multiLevelType w:val="hybridMultilevel"/>
    <w:tmpl w:val="00064A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5140F"/>
    <w:multiLevelType w:val="hybridMultilevel"/>
    <w:tmpl w:val="E314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24C8"/>
    <w:multiLevelType w:val="hybridMultilevel"/>
    <w:tmpl w:val="053C3182"/>
    <w:lvl w:ilvl="0" w:tplc="670A8B1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13DB6212"/>
    <w:multiLevelType w:val="hybridMultilevel"/>
    <w:tmpl w:val="13003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86574"/>
    <w:multiLevelType w:val="hybridMultilevel"/>
    <w:tmpl w:val="F710B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D27DE"/>
    <w:multiLevelType w:val="hybridMultilevel"/>
    <w:tmpl w:val="7FEE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6D6E"/>
    <w:multiLevelType w:val="hybridMultilevel"/>
    <w:tmpl w:val="C29C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9747F"/>
    <w:multiLevelType w:val="hybridMultilevel"/>
    <w:tmpl w:val="113C7E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BA616A"/>
    <w:multiLevelType w:val="hybridMultilevel"/>
    <w:tmpl w:val="F09AC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9333BA"/>
    <w:multiLevelType w:val="hybridMultilevel"/>
    <w:tmpl w:val="2674A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D48ED"/>
    <w:multiLevelType w:val="hybridMultilevel"/>
    <w:tmpl w:val="38C41B90"/>
    <w:lvl w:ilvl="0" w:tplc="8C54F5DA">
      <w:start w:val="1"/>
      <w:numFmt w:val="decimal"/>
      <w:lvlText w:val="%1)"/>
      <w:lvlJc w:val="left"/>
      <w:pPr>
        <w:ind w:left="750" w:hanging="3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826E9"/>
    <w:multiLevelType w:val="hybridMultilevel"/>
    <w:tmpl w:val="38C41B90"/>
    <w:lvl w:ilvl="0" w:tplc="8C54F5DA">
      <w:start w:val="1"/>
      <w:numFmt w:val="decimal"/>
      <w:lvlText w:val="%1)"/>
      <w:lvlJc w:val="left"/>
      <w:pPr>
        <w:ind w:left="750" w:hanging="3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0B9F"/>
    <w:multiLevelType w:val="hybridMultilevel"/>
    <w:tmpl w:val="18BE9922"/>
    <w:lvl w:ilvl="0" w:tplc="BB5A01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91C9A"/>
    <w:multiLevelType w:val="multilevel"/>
    <w:tmpl w:val="FFEEF01E"/>
    <w:lvl w:ilvl="0">
      <w:start w:val="3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3" w:hanging="1800"/>
      </w:pPr>
      <w:rPr>
        <w:rFonts w:hint="default"/>
      </w:rPr>
    </w:lvl>
  </w:abstractNum>
  <w:abstractNum w:abstractNumId="14" w15:restartNumberingAfterBreak="0">
    <w:nsid w:val="7B5F4B5A"/>
    <w:multiLevelType w:val="hybridMultilevel"/>
    <w:tmpl w:val="0EB8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31BA1"/>
    <w:multiLevelType w:val="hybridMultilevel"/>
    <w:tmpl w:val="E85477C2"/>
    <w:lvl w:ilvl="0" w:tplc="CD98C8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15"/>
  </w:num>
  <w:num w:numId="13">
    <w:abstractNumId w:val="1"/>
  </w:num>
  <w:num w:numId="14">
    <w:abstractNumId w:val="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730"/>
    <w:rsid w:val="0000727C"/>
    <w:rsid w:val="00020E63"/>
    <w:rsid w:val="00065FC9"/>
    <w:rsid w:val="000736E3"/>
    <w:rsid w:val="000956DA"/>
    <w:rsid w:val="000A365B"/>
    <w:rsid w:val="000A4934"/>
    <w:rsid w:val="000D6A3E"/>
    <w:rsid w:val="0012467F"/>
    <w:rsid w:val="00140999"/>
    <w:rsid w:val="0014726E"/>
    <w:rsid w:val="00194F45"/>
    <w:rsid w:val="001D7F4C"/>
    <w:rsid w:val="002136DF"/>
    <w:rsid w:val="00254AE3"/>
    <w:rsid w:val="002610C7"/>
    <w:rsid w:val="002704D5"/>
    <w:rsid w:val="00286EEE"/>
    <w:rsid w:val="00290533"/>
    <w:rsid w:val="00304E62"/>
    <w:rsid w:val="00311D39"/>
    <w:rsid w:val="0031620D"/>
    <w:rsid w:val="0032373B"/>
    <w:rsid w:val="00337AFA"/>
    <w:rsid w:val="003409D4"/>
    <w:rsid w:val="003B3F90"/>
    <w:rsid w:val="003D75AC"/>
    <w:rsid w:val="00403D00"/>
    <w:rsid w:val="00411351"/>
    <w:rsid w:val="004176B3"/>
    <w:rsid w:val="004A55A1"/>
    <w:rsid w:val="005071BB"/>
    <w:rsid w:val="0051203E"/>
    <w:rsid w:val="005164F8"/>
    <w:rsid w:val="0055325A"/>
    <w:rsid w:val="00564C83"/>
    <w:rsid w:val="00591979"/>
    <w:rsid w:val="005B1724"/>
    <w:rsid w:val="005B3F25"/>
    <w:rsid w:val="006146A0"/>
    <w:rsid w:val="00640338"/>
    <w:rsid w:val="006465EF"/>
    <w:rsid w:val="006505BC"/>
    <w:rsid w:val="00666728"/>
    <w:rsid w:val="006746F4"/>
    <w:rsid w:val="00686727"/>
    <w:rsid w:val="006A1D3D"/>
    <w:rsid w:val="006B3A83"/>
    <w:rsid w:val="006F53A3"/>
    <w:rsid w:val="00700311"/>
    <w:rsid w:val="007164BD"/>
    <w:rsid w:val="00720629"/>
    <w:rsid w:val="0072296F"/>
    <w:rsid w:val="00727C64"/>
    <w:rsid w:val="0073246F"/>
    <w:rsid w:val="00766877"/>
    <w:rsid w:val="007668FD"/>
    <w:rsid w:val="00770C57"/>
    <w:rsid w:val="007918E9"/>
    <w:rsid w:val="007937A2"/>
    <w:rsid w:val="007C377F"/>
    <w:rsid w:val="007D52A6"/>
    <w:rsid w:val="007E4076"/>
    <w:rsid w:val="007E6309"/>
    <w:rsid w:val="007E77CE"/>
    <w:rsid w:val="00824F78"/>
    <w:rsid w:val="008256FB"/>
    <w:rsid w:val="00843DE7"/>
    <w:rsid w:val="008506C0"/>
    <w:rsid w:val="008D36D2"/>
    <w:rsid w:val="008E6D61"/>
    <w:rsid w:val="00926AB5"/>
    <w:rsid w:val="00927086"/>
    <w:rsid w:val="00974585"/>
    <w:rsid w:val="00984EA5"/>
    <w:rsid w:val="009A6040"/>
    <w:rsid w:val="009B0A01"/>
    <w:rsid w:val="009F2707"/>
    <w:rsid w:val="009F396F"/>
    <w:rsid w:val="009F3E82"/>
    <w:rsid w:val="00A069AA"/>
    <w:rsid w:val="00A233A4"/>
    <w:rsid w:val="00A27171"/>
    <w:rsid w:val="00A33D87"/>
    <w:rsid w:val="00A33DD7"/>
    <w:rsid w:val="00A41304"/>
    <w:rsid w:val="00A45701"/>
    <w:rsid w:val="00A8792D"/>
    <w:rsid w:val="00A927E0"/>
    <w:rsid w:val="00A942C9"/>
    <w:rsid w:val="00AC3077"/>
    <w:rsid w:val="00AE3A94"/>
    <w:rsid w:val="00B04A7B"/>
    <w:rsid w:val="00B14CD7"/>
    <w:rsid w:val="00B22ADD"/>
    <w:rsid w:val="00B25B45"/>
    <w:rsid w:val="00B56D19"/>
    <w:rsid w:val="00B63565"/>
    <w:rsid w:val="00B724F0"/>
    <w:rsid w:val="00B8508F"/>
    <w:rsid w:val="00BA3D8D"/>
    <w:rsid w:val="00BA6D57"/>
    <w:rsid w:val="00BB5F8E"/>
    <w:rsid w:val="00BB7A1B"/>
    <w:rsid w:val="00BF2F26"/>
    <w:rsid w:val="00BF7FA4"/>
    <w:rsid w:val="00C06439"/>
    <w:rsid w:val="00C12AC4"/>
    <w:rsid w:val="00C30D14"/>
    <w:rsid w:val="00C43852"/>
    <w:rsid w:val="00C505E6"/>
    <w:rsid w:val="00C902DF"/>
    <w:rsid w:val="00C96BDD"/>
    <w:rsid w:val="00CB746F"/>
    <w:rsid w:val="00CC7A10"/>
    <w:rsid w:val="00D034DA"/>
    <w:rsid w:val="00D27280"/>
    <w:rsid w:val="00D354B7"/>
    <w:rsid w:val="00D4179F"/>
    <w:rsid w:val="00D54CD7"/>
    <w:rsid w:val="00D57444"/>
    <w:rsid w:val="00D853FD"/>
    <w:rsid w:val="00D9695D"/>
    <w:rsid w:val="00DB2A68"/>
    <w:rsid w:val="00DB6800"/>
    <w:rsid w:val="00DD22E1"/>
    <w:rsid w:val="00DE6860"/>
    <w:rsid w:val="00E008BE"/>
    <w:rsid w:val="00E02301"/>
    <w:rsid w:val="00E23552"/>
    <w:rsid w:val="00E83B79"/>
    <w:rsid w:val="00EE452D"/>
    <w:rsid w:val="00F005DD"/>
    <w:rsid w:val="00F021B6"/>
    <w:rsid w:val="00F04853"/>
    <w:rsid w:val="00F063C9"/>
    <w:rsid w:val="00F46E9F"/>
    <w:rsid w:val="00F51730"/>
    <w:rsid w:val="00F92B9A"/>
    <w:rsid w:val="00FB1148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F49D"/>
  <w15:docId w15:val="{9AB9B8C8-D3C4-4E81-A761-9ACAFA9D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36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12467F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12467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2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67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AE3A94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3A94"/>
    <w:pPr>
      <w:widowControl w:val="0"/>
      <w:shd w:val="clear" w:color="auto" w:fill="FFFFFF"/>
      <w:spacing w:before="120" w:after="0" w:line="331" w:lineRule="exact"/>
      <w:ind w:hanging="380"/>
      <w:jc w:val="both"/>
    </w:pPr>
    <w:rPr>
      <w:rFonts w:eastAsia="Times New Roman"/>
    </w:rPr>
  </w:style>
  <w:style w:type="paragraph" w:styleId="aa">
    <w:name w:val="No Spacing"/>
    <w:uiPriority w:val="1"/>
    <w:qFormat/>
    <w:rsid w:val="00D354B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0A493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74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5B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">
    <w:name w:val="Сетка таблицы1"/>
    <w:basedOn w:val="a1"/>
    <w:next w:val="a3"/>
    <w:rsid w:val="00716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rsid w:val="00716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457">
          <w:marLeft w:val="-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5074">
              <w:marLeft w:val="-5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3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2E53-94BA-4A1A-BEBA-4431B5D1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9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Алма</cp:lastModifiedBy>
  <cp:revision>226</cp:revision>
  <cp:lastPrinted>2022-03-29T05:44:00Z</cp:lastPrinted>
  <dcterms:created xsi:type="dcterms:W3CDTF">2019-12-23T10:43:00Z</dcterms:created>
  <dcterms:modified xsi:type="dcterms:W3CDTF">2022-05-04T19:51:00Z</dcterms:modified>
</cp:coreProperties>
</file>