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Pr="00FE196C" w:rsidRDefault="00ED00A1" w:rsidP="00FE1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</w:t>
      </w:r>
      <w:r w:rsidR="00FE196C" w:rsidRPr="00FE19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учреждение дополнительного профессионального образования города Новосибирска «Городской центр образования и здоровья «Магистр»</w:t>
      </w: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FE19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104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ПРОЕКТНАЯ   РАБОТА</w:t>
      </w:r>
    </w:p>
    <w:p w:rsidR="00FE196C" w:rsidRDefault="00755B71" w:rsidP="00104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  информационный</w:t>
      </w:r>
    </w:p>
    <w:p w:rsidR="00FE196C" w:rsidRDefault="00FE196C" w:rsidP="00104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104F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РАБОТЫ</w:t>
      </w: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Pr="0065024E" w:rsidRDefault="00FE196C" w:rsidP="00FE1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A4E47">
        <w:rPr>
          <w:rFonts w:ascii="Times New Roman" w:eastAsia="Calibri" w:hAnsi="Times New Roman" w:cs="Times New Roman"/>
          <w:b/>
          <w:sz w:val="28"/>
          <w:szCs w:val="28"/>
        </w:rPr>
        <w:t>Модель психолого-педагогического консилиума образовательной организации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196C" w:rsidRDefault="00FE196C" w:rsidP="0065024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24E" w:rsidRPr="0065024E" w:rsidRDefault="0065024E" w:rsidP="0065024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24E" w:rsidRPr="0065024E" w:rsidRDefault="0065024E" w:rsidP="0065024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196C" w:rsidRDefault="00FE196C" w:rsidP="00FE19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Pr="0065024E" w:rsidRDefault="00FE196C" w:rsidP="00FE19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E47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65024E"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  <w:r w:rsidRPr="006502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196C" w:rsidRPr="003A4E47" w:rsidRDefault="00FE196C" w:rsidP="00FE196C">
      <w:pPr>
        <w:spacing w:after="0" w:line="240" w:lineRule="auto"/>
        <w:ind w:left="14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024E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Pr="003A4E47">
        <w:rPr>
          <w:rFonts w:ascii="Times New Roman" w:eastAsia="Calibri" w:hAnsi="Times New Roman" w:cs="Times New Roman"/>
          <w:sz w:val="28"/>
          <w:szCs w:val="28"/>
        </w:rPr>
        <w:t xml:space="preserve"> ТПМПК, </w:t>
      </w:r>
    </w:p>
    <w:p w:rsidR="00FE196C" w:rsidRPr="003A4E47" w:rsidRDefault="00FE196C" w:rsidP="00FE196C">
      <w:pPr>
        <w:spacing w:after="0" w:line="240" w:lineRule="auto"/>
        <w:ind w:left="14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E47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FE196C" w:rsidRPr="0065024E" w:rsidRDefault="00FE196C" w:rsidP="00FE196C">
      <w:pPr>
        <w:spacing w:after="0" w:line="240" w:lineRule="auto"/>
        <w:ind w:left="142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E47">
        <w:rPr>
          <w:rFonts w:ascii="Times New Roman" w:eastAsia="Calibri" w:hAnsi="Times New Roman" w:cs="Times New Roman"/>
          <w:sz w:val="28"/>
          <w:szCs w:val="28"/>
        </w:rPr>
        <w:t xml:space="preserve"> Танакова И.А</w:t>
      </w:r>
      <w:r w:rsidRPr="00650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96C" w:rsidRDefault="00FE196C" w:rsidP="00FE19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C243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НОВОСИБИРСК</w:t>
      </w:r>
    </w:p>
    <w:p w:rsidR="00FE196C" w:rsidRPr="00FE196C" w:rsidRDefault="00ED00A1" w:rsidP="00FE19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FE196C" w:rsidRDefault="00FE196C" w:rsidP="0065024E">
      <w:pPr>
        <w:spacing w:after="0" w:line="240" w:lineRule="auto"/>
        <w:ind w:firstLine="709"/>
      </w:pPr>
    </w:p>
    <w:p w:rsidR="00FE196C" w:rsidRDefault="00FE196C" w:rsidP="0065024E">
      <w:pPr>
        <w:spacing w:after="0" w:line="240" w:lineRule="auto"/>
        <w:ind w:firstLine="709"/>
      </w:pP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6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6C" w:rsidRDefault="00FE196C" w:rsidP="00FE1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3" w:type="dxa"/>
          </w:tcPr>
          <w:p w:rsidR="00755B71" w:rsidRDefault="0026234A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1383" w:type="dxa"/>
          </w:tcPr>
          <w:p w:rsidR="00755B71" w:rsidRDefault="0026234A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Часть 1 Этапы организации деятельности психолого-педагогического консилиума образовательной организации</w:t>
            </w:r>
          </w:p>
        </w:tc>
        <w:tc>
          <w:tcPr>
            <w:tcW w:w="1383" w:type="dxa"/>
          </w:tcPr>
          <w:p w:rsidR="00755B71" w:rsidRDefault="0026234A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Часть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755B7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ППк</w:t>
            </w:r>
          </w:p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55B71" w:rsidRDefault="003A6321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96286" w:rsidTr="00A04434">
        <w:tc>
          <w:tcPr>
            <w:tcW w:w="8188" w:type="dxa"/>
          </w:tcPr>
          <w:p w:rsidR="00296286" w:rsidRPr="00296286" w:rsidRDefault="00296286" w:rsidP="0029628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 3        </w:t>
            </w:r>
            <w:r w:rsidRPr="0029628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подготовки и проведения обследования </w:t>
            </w:r>
          </w:p>
          <w:p w:rsidR="00296286" w:rsidRPr="00755B71" w:rsidRDefault="00296286" w:rsidP="00755B71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96286" w:rsidRDefault="00710755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755B71" w:rsidRDefault="008C6C0D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755B71" w:rsidRDefault="00EF7E7F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55B71" w:rsidTr="00A04434">
        <w:tc>
          <w:tcPr>
            <w:tcW w:w="8188" w:type="dxa"/>
          </w:tcPr>
          <w:p w:rsidR="00755B71" w:rsidRPr="00755B71" w:rsidRDefault="00755B71" w:rsidP="00755B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B7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383" w:type="dxa"/>
          </w:tcPr>
          <w:p w:rsidR="00755B71" w:rsidRDefault="00EF7E7F" w:rsidP="00FE19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65024E" w:rsidRPr="0065024E" w:rsidRDefault="0065024E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29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7D" w:rsidRDefault="00C2437D" w:rsidP="0029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24E" w:rsidRPr="0065024E" w:rsidRDefault="00755B71" w:rsidP="002347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006278" w:rsidRDefault="001D66B2" w:rsidP="002347C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47">
        <w:rPr>
          <w:rFonts w:ascii="Times New Roman" w:hAnsi="Times New Roman" w:cs="Times New Roman"/>
          <w:sz w:val="28"/>
          <w:szCs w:val="28"/>
        </w:rPr>
        <w:t>При реализации задач развития инклюзивного образования важнейшим условием является наличие целостной системы психолого-педагогического сопровождения ребенка с особыми образовательными потребностями на всех уровнях образования. Это возможно только при эффективном взаимодействии ПМПК и консилиума образовательной организации – основных звеньев ППМС-сопровождения.</w:t>
      </w:r>
      <w:r w:rsidR="00916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B2" w:rsidRPr="0091650C" w:rsidRDefault="0091650C" w:rsidP="002347C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рассматривается как процесс создания наиболее благоприятной для развития среды в учебном заведении, включающий в себя функционирование Психолог</w:t>
      </w:r>
      <w:proofErr w:type="gramStart"/>
      <w:r w:rsidRPr="0091650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006278" w:rsidRPr="0091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50C">
        <w:rPr>
          <w:rFonts w:ascii="Times New Roman" w:eastAsia="Calibri" w:hAnsi="Times New Roman" w:cs="Times New Roman"/>
          <w:sz w:val="28"/>
          <w:szCs w:val="28"/>
        </w:rPr>
        <w:t>педагогического консилиума.</w:t>
      </w:r>
    </w:p>
    <w:p w:rsidR="0057135D" w:rsidRPr="003A4E47" w:rsidRDefault="001D66B2" w:rsidP="002347C0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4E" w:rsidRPr="0065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35D"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Психолого-педагогический консилиум организует </w:t>
      </w:r>
      <w:r w:rsidR="0057135D" w:rsidRPr="003A4E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деятельность специалистов образовательного учреждения по сопровождению образовательного процесса обучающегося с ОВЗ, включ</w:t>
      </w:r>
      <w:r w:rsidR="0000627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енного в инклюзивную практику, п</w:t>
      </w:r>
      <w:r w:rsidR="0057135D" w:rsidRPr="003A4E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озволяет осуществлять сетевое взаимодействие с ресурсными центрами, ППМС-Центрами, другими учреждениями, участвующими в со</w:t>
      </w:r>
      <w:r w:rsidR="0000627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провождении «особого ребенка», п</w:t>
      </w:r>
      <w:r w:rsidR="0057135D" w:rsidRPr="003A4E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оддерживает разумный баланс между обеспечением образовательных прав «особого» ребенка и других детей, находящихся вмест</w:t>
      </w:r>
      <w:r w:rsidR="0000627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 с ним в ОО (группе, классе), м</w:t>
      </w:r>
      <w:r w:rsidR="0057135D" w:rsidRPr="003A4E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инимизирует конфликтные ситуации в ОО</w:t>
      </w:r>
      <w:r w:rsidR="0054765D" w:rsidRPr="0000627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[4]</w:t>
      </w:r>
      <w:r w:rsidR="0057135D" w:rsidRPr="003A4E4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</w:p>
    <w:p w:rsidR="003A4E47" w:rsidRPr="0065024E" w:rsidRDefault="003A4E47" w:rsidP="002347C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модель представляет</w:t>
      </w:r>
      <w:r w:rsidRPr="0065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психолого-педагогического консилиума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как инструмент</w:t>
      </w:r>
      <w:r w:rsidRPr="0065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системы комплексного сопровождения.</w:t>
      </w:r>
      <w:r w:rsidR="0091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0C" w:rsidRPr="0091650C">
        <w:rPr>
          <w:rFonts w:ascii="Times New Roman" w:eastAsia="Calibri" w:hAnsi="Times New Roman" w:cs="Times New Roman"/>
          <w:sz w:val="28"/>
          <w:szCs w:val="28"/>
        </w:rPr>
        <w:t>Консилиум несет ответственность за создание необходимых условий образования ребенка, которые  рекомендованы в заключении ПМПК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 xml:space="preserve"> [1]</w:t>
      </w:r>
      <w:r w:rsidR="0091650C" w:rsidRPr="00916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35D" w:rsidRDefault="0057135D" w:rsidP="002347C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Психолого-педагогический </w:t>
      </w:r>
      <w:r w:rsidRPr="003A4E47">
        <w:rPr>
          <w:rFonts w:ascii="Times New Roman" w:hAnsi="Times New Roman" w:cs="Times New Roman"/>
          <w:sz w:val="28"/>
          <w:szCs w:val="28"/>
        </w:rPr>
        <w:t xml:space="preserve">консилиум  образовательной организации подразумевает работу не только в режиме заседаний и обсуждений специалистами особенностей развития и социальной адаптации того или иного ребенка с особыми образовательными потребностями или сложившейся образовательной ситуации, но </w:t>
      </w:r>
      <w:r w:rsidR="00006278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3A4E47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3A4E47">
        <w:rPr>
          <w:rFonts w:ascii="Times New Roman" w:hAnsi="Times New Roman" w:cs="Times New Roman"/>
          <w:sz w:val="28"/>
          <w:szCs w:val="28"/>
        </w:rPr>
        <w:lastRenderedPageBreak/>
        <w:t>действующую, объединенную общими целями, команду специалистов,  реализующую ту, или иную стратегию и тактики сопровождения включенного ребенка</w:t>
      </w:r>
      <w:r w:rsidR="00BF0F95" w:rsidRPr="00BF0F95">
        <w:rPr>
          <w:rFonts w:ascii="Times New Roman" w:hAnsi="Times New Roman" w:cs="Times New Roman"/>
          <w:sz w:val="28"/>
          <w:szCs w:val="28"/>
        </w:rPr>
        <w:t xml:space="preserve"> [2]</w:t>
      </w:r>
      <w:r w:rsidRPr="003A4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B32E1" w:rsidRDefault="00EB32E1" w:rsidP="00234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7C0" w:rsidRPr="002347C0" w:rsidRDefault="002347C0" w:rsidP="002347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2347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Основные принципы деятельности ППк</w:t>
      </w:r>
      <w:r w:rsidR="0054765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54765D" w:rsidRPr="0054765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[4]</w:t>
      </w:r>
      <w:r w:rsidRPr="002347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: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47C0">
        <w:rPr>
          <w:rFonts w:ascii="Times New Roman" w:eastAsia="Calibri" w:hAnsi="Times New Roman" w:cs="Times New Roman"/>
          <w:bCs/>
          <w:sz w:val="28"/>
          <w:szCs w:val="28"/>
        </w:rPr>
        <w:t>Мультидисциплинарный</w:t>
      </w:r>
      <w:proofErr w:type="spellEnd"/>
      <w:r w:rsidRPr="002347C0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 </w:t>
      </w:r>
      <w:r w:rsidRPr="002347C0">
        <w:rPr>
          <w:rFonts w:ascii="Times New Roman" w:eastAsia="Calibri" w:hAnsi="Times New Roman" w:cs="Times New Roman"/>
          <w:sz w:val="28"/>
          <w:szCs w:val="28"/>
        </w:rPr>
        <w:t>деятельности специалистов заключается в осуществлении комплексног</w:t>
      </w:r>
      <w:r w:rsidR="00A04434">
        <w:rPr>
          <w:rFonts w:ascii="Times New Roman" w:eastAsia="Calibri" w:hAnsi="Times New Roman" w:cs="Times New Roman"/>
          <w:sz w:val="28"/>
          <w:szCs w:val="28"/>
        </w:rPr>
        <w:t>о подхода к оценке развития ребе</w:t>
      </w: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нка </w:t>
      </w:r>
      <w:r w:rsidR="00A04434">
        <w:rPr>
          <w:rFonts w:ascii="Times New Roman" w:eastAsia="Calibri" w:hAnsi="Times New Roman" w:cs="Times New Roman"/>
          <w:bCs/>
          <w:sz w:val="28"/>
          <w:szCs w:val="28"/>
        </w:rPr>
        <w:t>при равноправном уче</w:t>
      </w:r>
      <w:r w:rsidRPr="002347C0">
        <w:rPr>
          <w:rFonts w:ascii="Times New Roman" w:eastAsia="Calibri" w:hAnsi="Times New Roman" w:cs="Times New Roman"/>
          <w:bCs/>
          <w:sz w:val="28"/>
          <w:szCs w:val="28"/>
        </w:rPr>
        <w:t>те данных всех специалистов ППк.</w:t>
      </w:r>
    </w:p>
    <w:p w:rsid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Calibri" w:hAnsi="Times New Roman" w:cs="Times New Roman"/>
          <w:bCs/>
          <w:sz w:val="28"/>
          <w:szCs w:val="28"/>
        </w:rPr>
        <w:t xml:space="preserve">Междисциплинарный принцип </w:t>
      </w:r>
      <w:r w:rsidRPr="002347C0">
        <w:rPr>
          <w:rFonts w:ascii="Times New Roman" w:eastAsia="Calibri" w:hAnsi="Times New Roman" w:cs="Times New Roman"/>
          <w:sz w:val="28"/>
          <w:szCs w:val="28"/>
        </w:rPr>
        <w:t>предусма</w:t>
      </w:r>
      <w:r w:rsidR="00A04434">
        <w:rPr>
          <w:rFonts w:ascii="Times New Roman" w:eastAsia="Calibri" w:hAnsi="Times New Roman" w:cs="Times New Roman"/>
          <w:sz w:val="28"/>
          <w:szCs w:val="28"/>
        </w:rPr>
        <w:t>тривает при оценке развития ребе</w:t>
      </w: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нка выработки согласованных коллегиальных решений и преломления мнения каждого из специалистов, </w:t>
      </w:r>
      <w:r w:rsidRPr="002347C0">
        <w:rPr>
          <w:rFonts w:ascii="Times New Roman" w:eastAsia="Calibri" w:hAnsi="Times New Roman" w:cs="Times New Roman"/>
          <w:bCs/>
          <w:sz w:val="28"/>
          <w:szCs w:val="28"/>
        </w:rPr>
        <w:t>в зависимости от мнения других членов ППк.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347C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Принцип семейной </w:t>
      </w:r>
      <w:proofErr w:type="spellStart"/>
      <w:r w:rsidRPr="002347C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центрированности</w:t>
      </w:r>
      <w:proofErr w:type="spellEnd"/>
      <w:r w:rsidRPr="002347C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- </w:t>
      </w:r>
      <w:r w:rsidRPr="0023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специалисты ППк взаимодей</w:t>
      </w:r>
      <w:r w:rsidRPr="002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не только с ребёнком, но и с семьёй (людьми из его ближайшего окружения).</w:t>
      </w:r>
      <w:proofErr w:type="gramEnd"/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Принцип партнёрства - </w:t>
      </w:r>
      <w:r w:rsidRPr="0023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деятельность специалистов направлена на уста</w:t>
      </w:r>
      <w:r w:rsidRPr="0023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новление партнёрских отношений с ребёнком и его семьёй.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Принцип междисциплинарного </w:t>
      </w:r>
      <w:proofErr w:type="gramStart"/>
      <w:r w:rsidRPr="002347C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взаимодействии</w:t>
      </w:r>
      <w:proofErr w:type="gramEnd"/>
      <w:r w:rsidRPr="002347C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- </w:t>
      </w:r>
      <w:r w:rsidRPr="0023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работа с клиентами осуществляется специалистами разных областей знаний о ребёнке и семье, дейст</w:t>
      </w:r>
      <w:r w:rsidRPr="0023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вующими в рамках технологии профессионального взаимодействия.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Принцип добровольности </w:t>
      </w:r>
      <w:r w:rsidRPr="0023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родители самостоятельно принимают решение </w:t>
      </w:r>
      <w:r w:rsidRPr="0023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обращении в систему ППк и включении их семьи в программу обслуживания.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 xml:space="preserve">Принцип открытости </w:t>
      </w:r>
      <w:r w:rsidRPr="002347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ППк отвечает на запрос любой семьи или лиц, </w:t>
      </w:r>
      <w:r w:rsidRPr="002347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представляющих интересы ребёнка, обеспокоенных его развитием.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Принцип конфиденциальности - </w:t>
      </w:r>
      <w:r w:rsidRPr="0023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информация о ребёнке и семье, доступная </w:t>
      </w:r>
      <w:r w:rsidRPr="002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ППк, не подлежит разглашению или передаче без согласия семьи.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Принцип уважения личности ребёнка - </w:t>
      </w:r>
      <w:r w:rsidRPr="002347C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специалисты ППк принимают ребёнка как полноправную личность, вне зависимости от возраста и уровня его </w:t>
      </w:r>
      <w:r w:rsidRPr="00234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развития.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Принцип уважения к личности родителя </w:t>
      </w:r>
      <w:r w:rsidRPr="002347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 уважая личность родителя, </w:t>
      </w:r>
      <w:r w:rsidR="00BC3C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специалисты П</w:t>
      </w:r>
      <w:r w:rsidRPr="0023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Пк принимают его мнение о ребёнке, его личный опыт, решения </w:t>
      </w:r>
      <w:r w:rsidRPr="002347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ожидания.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профессиональной ответственности - </w:t>
      </w:r>
      <w:r w:rsidRPr="002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ППк ответст</w:t>
      </w:r>
      <w:r w:rsidRPr="002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347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венны за принятые решения и рекомендации, которые затрагивают интересы ребёнка.</w:t>
      </w:r>
    </w:p>
    <w:p w:rsidR="002347C0" w:rsidRPr="002347C0" w:rsidRDefault="002347C0" w:rsidP="002347C0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Принцип информированного согласия </w:t>
      </w:r>
      <w:r w:rsidRPr="002347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 добиваясь согласия на участие в </w:t>
      </w:r>
      <w:r w:rsidRPr="0023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обследовании и помощи, ППк даёт родителям (законным представителям) доста</w:t>
      </w:r>
      <w:r w:rsidRPr="00234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3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доступную для понимания информацию о своей деятельности и ребёнке.</w:t>
      </w:r>
    </w:p>
    <w:p w:rsidR="002347C0" w:rsidRDefault="002347C0" w:rsidP="002347C0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024E" w:rsidRPr="0065024E" w:rsidRDefault="0065024E" w:rsidP="002347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5024E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</w:p>
    <w:p w:rsidR="0065024E" w:rsidRPr="0065024E" w:rsidRDefault="0065024E" w:rsidP="000062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Проект предназначен </w:t>
      </w:r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педагогов (дошкольных и школьных учреждений); специалистов (педагогов-психологов, учителей-логопедов, учителей-дефектологов, </w:t>
      </w:r>
      <w:proofErr w:type="spellStart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олигофренопедагогов</w:t>
      </w:r>
      <w:proofErr w:type="spellEnd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тифл</w:t>
      </w:r>
      <w:proofErr w:type="gramStart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сурдопедагогов, </w:t>
      </w:r>
      <w:proofErr w:type="spellStart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тьюторов</w:t>
      </w:r>
      <w:proofErr w:type="spellEnd"/>
      <w:r w:rsidRPr="006502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 </w:t>
      </w:r>
    </w:p>
    <w:p w:rsidR="0065024E" w:rsidRPr="0065024E" w:rsidRDefault="0065024E" w:rsidP="002347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24E" w:rsidRPr="0065024E" w:rsidRDefault="0065024E" w:rsidP="002347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5024E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</w:t>
      </w:r>
    </w:p>
    <w:p w:rsidR="00F25615" w:rsidRPr="00F25615" w:rsidRDefault="00F25615" w:rsidP="0023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15">
        <w:rPr>
          <w:rFonts w:ascii="Times New Roman" w:hAnsi="Times New Roman" w:cs="Times New Roman"/>
          <w:sz w:val="28"/>
          <w:szCs w:val="28"/>
        </w:rPr>
        <w:t>Проблема сопровождения детей с ограниченными возможностями здоровья  возникает во многих образовательных учреждениях. Анализ требований Федеральных государстве</w:t>
      </w:r>
      <w:r w:rsidR="00006278"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 w:rsidRPr="00F25615">
        <w:rPr>
          <w:rFonts w:ascii="Times New Roman" w:hAnsi="Times New Roman" w:cs="Times New Roman"/>
          <w:sz w:val="28"/>
          <w:szCs w:val="28"/>
        </w:rPr>
        <w:t xml:space="preserve"> позволяет определить пути и средства организации образовательного процесса для детей с ОВЗ в принципиально новых условиях, когда результатом освоения основной образовательной программы  должно стать </w:t>
      </w:r>
      <w:r w:rsidRPr="00F25615">
        <w:rPr>
          <w:rFonts w:ascii="Times New Roman" w:hAnsi="Times New Roman" w:cs="Times New Roman"/>
          <w:sz w:val="28"/>
          <w:szCs w:val="28"/>
        </w:rPr>
        <w:lastRenderedPageBreak/>
        <w:t>введение в культуру ребёнка, по разным причинам выпадающего из её образовательного пространства. Психолого-педагогическое  сопровождение включает в себя  не только разнообразные методы коррекционно-развивающей, профилактической, защитно-правовой, реабилитационной и оздоровительной работы с детьми, но и комплексную деятельность специалистов, направленную на решение задач коррекции, развития, обучения, воспитания, социализации детей с ОВЗ.</w:t>
      </w:r>
    </w:p>
    <w:p w:rsidR="0065024E" w:rsidRPr="00F25615" w:rsidRDefault="0065024E" w:rsidP="002347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85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3A4E47" w:rsidRPr="004F185D">
        <w:rPr>
          <w:rFonts w:ascii="Times New Roman" w:hAnsi="Times New Roman" w:cs="Times New Roman"/>
          <w:sz w:val="28"/>
          <w:szCs w:val="28"/>
          <w:shd w:val="clear" w:color="auto" w:fill="FFFFFF"/>
        </w:rPr>
        <w:t> родители (законные представители) несовершеннолетних обучающихся имеют право выбора организации, осуществляющие образовательную деятельность (</w:t>
      </w:r>
      <w:r w:rsidR="003A4E47" w:rsidRPr="004F18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44.</w:t>
      </w:r>
      <w:r w:rsidR="0054765D" w:rsidRPr="005476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4765D" w:rsidRPr="004F18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п.3.1</w:t>
      </w:r>
      <w:r w:rsidR="0054765D" w:rsidRPr="005476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[7]</w:t>
      </w:r>
      <w:r w:rsidR="003A4E47" w:rsidRPr="004F18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обучающихся). </w:t>
      </w:r>
      <w:r w:rsidR="00180B2A" w:rsidRPr="004F185D">
        <w:rPr>
          <w:rFonts w:ascii="Times New Roman" w:eastAsia="Calibri" w:hAnsi="Times New Roman" w:cs="Times New Roman"/>
          <w:sz w:val="28"/>
          <w:szCs w:val="28"/>
        </w:rPr>
        <w:t xml:space="preserve">Поэтому родители (детей с особыми образовательными потребностями и </w:t>
      </w:r>
      <w:r w:rsidR="00180B2A" w:rsidRPr="0065024E">
        <w:rPr>
          <w:rFonts w:ascii="Times New Roman" w:eastAsia="Calibri" w:hAnsi="Times New Roman" w:cs="Times New Roman"/>
          <w:sz w:val="28"/>
          <w:szCs w:val="28"/>
        </w:rPr>
        <w:t>инвалидностью</w:t>
      </w:r>
      <w:r w:rsidR="00180B2A" w:rsidRPr="00F256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A4E47" w:rsidRPr="00F25615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180B2A" w:rsidRPr="00F25615">
        <w:rPr>
          <w:rFonts w:ascii="Times New Roman" w:eastAsia="Calibri" w:hAnsi="Times New Roman" w:cs="Times New Roman"/>
          <w:sz w:val="28"/>
          <w:szCs w:val="28"/>
        </w:rPr>
        <w:t xml:space="preserve"> выбирать образовательные организации на разных уровнях образования </w:t>
      </w:r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 шаговой доступности  располо</w:t>
      </w:r>
      <w:r w:rsidR="00180B2A" w:rsidRPr="00F25615">
        <w:rPr>
          <w:rFonts w:ascii="Times New Roman" w:eastAsia="Calibri" w:hAnsi="Times New Roman" w:cs="Times New Roman"/>
          <w:sz w:val="28"/>
          <w:szCs w:val="28"/>
        </w:rPr>
        <w:t>жения.</w:t>
      </w:r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 В связи с этим разные категории </w:t>
      </w:r>
      <w:proofErr w:type="gramStart"/>
      <w:r w:rsidRPr="0065024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 с особыми образовательными </w:t>
      </w:r>
      <w:r w:rsidR="00180B2A" w:rsidRPr="00F25615">
        <w:rPr>
          <w:rFonts w:ascii="Times New Roman" w:eastAsia="Calibri" w:hAnsi="Times New Roman" w:cs="Times New Roman"/>
          <w:sz w:val="28"/>
          <w:szCs w:val="28"/>
        </w:rPr>
        <w:t>нуждаются в создании</w:t>
      </w:r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 и реализации системы к</w:t>
      </w:r>
      <w:r w:rsidR="00180B2A" w:rsidRPr="00F25615">
        <w:rPr>
          <w:rFonts w:ascii="Times New Roman" w:eastAsia="Calibri" w:hAnsi="Times New Roman" w:cs="Times New Roman"/>
          <w:sz w:val="28"/>
          <w:szCs w:val="28"/>
        </w:rPr>
        <w:t>омплексного сопровождения</w:t>
      </w:r>
      <w:r w:rsidRPr="006502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5B71" w:rsidRPr="0026234A" w:rsidRDefault="0026234A" w:rsidP="00262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вышеизложенное</w:t>
      </w:r>
      <w:r w:rsidR="00006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25615" w:rsidRPr="00F25615">
        <w:rPr>
          <w:rFonts w:ascii="Times New Roman" w:hAnsi="Times New Roman" w:cs="Times New Roman"/>
          <w:b/>
          <w:sz w:val="28"/>
          <w:szCs w:val="28"/>
        </w:rPr>
        <w:t>сихолого-педагогическое сопровождение</w:t>
      </w:r>
      <w:r w:rsidR="00F25615" w:rsidRPr="00F25615">
        <w:rPr>
          <w:rFonts w:ascii="Times New Roman" w:hAnsi="Times New Roman" w:cs="Times New Roman"/>
          <w:sz w:val="28"/>
          <w:szCs w:val="28"/>
        </w:rPr>
        <w:t xml:space="preserve"> - это комплексная система психолого-педагогической поддержки и помощи ребёнку с ОВЗ и родителям в решении задач адаптации, развития, обучения, воспитания, социализации со стороны специалистов разного профиля, действующих согласованно.</w:t>
      </w: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6234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34A" w:rsidRDefault="0026234A" w:rsidP="0026234A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24E" w:rsidRPr="0065024E" w:rsidRDefault="0065024E" w:rsidP="002347C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02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проекта</w:t>
      </w:r>
    </w:p>
    <w:p w:rsidR="0065024E" w:rsidRPr="00023060" w:rsidRDefault="006A2952" w:rsidP="002347C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 w:rsidR="0065024E" w:rsidRPr="00023060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 проекта.</w:t>
      </w:r>
    </w:p>
    <w:p w:rsidR="0065024E" w:rsidRDefault="0065024E" w:rsidP="002347C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060">
        <w:rPr>
          <w:rFonts w:ascii="Times New Roman" w:hAnsi="Times New Roman" w:cs="Times New Roman"/>
          <w:sz w:val="28"/>
          <w:szCs w:val="28"/>
          <w:lang w:eastAsia="ru-RU"/>
        </w:rPr>
        <w:t>Проект  – бессрочный.</w:t>
      </w:r>
    </w:p>
    <w:p w:rsidR="0065024E" w:rsidRPr="00162B3A" w:rsidRDefault="00D87086" w:rsidP="00162B3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 проекта – информационный.</w:t>
      </w:r>
    </w:p>
    <w:p w:rsidR="0065024E" w:rsidRPr="00023060" w:rsidRDefault="006A2952" w:rsidP="002347C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060">
        <w:rPr>
          <w:rFonts w:ascii="Times New Roman" w:eastAsia="Calibri" w:hAnsi="Times New Roman" w:cs="Times New Roman"/>
          <w:sz w:val="28"/>
          <w:szCs w:val="28"/>
        </w:rPr>
        <w:tab/>
      </w:r>
      <w:r w:rsidR="0065024E" w:rsidRPr="00023060">
        <w:rPr>
          <w:rFonts w:ascii="Times New Roman" w:eastAsia="Calibri" w:hAnsi="Times New Roman" w:cs="Times New Roman"/>
          <w:b/>
          <w:sz w:val="28"/>
          <w:szCs w:val="28"/>
        </w:rPr>
        <w:t>Субъекты модели:</w:t>
      </w:r>
    </w:p>
    <w:p w:rsidR="00F25615" w:rsidRPr="00023060" w:rsidRDefault="00F25615" w:rsidP="002347C0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Образовательные организации любого типа независимо от ее организационно-правовой формы.</w:t>
      </w:r>
    </w:p>
    <w:p w:rsidR="00F25615" w:rsidRDefault="00F25615" w:rsidP="002347C0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060">
        <w:rPr>
          <w:rFonts w:ascii="Times New Roman" w:eastAsia="Calibri" w:hAnsi="Times New Roman" w:cs="Times New Roman"/>
          <w:sz w:val="28"/>
          <w:szCs w:val="28"/>
        </w:rPr>
        <w:t>Обучающиеся разных уровней образования.</w:t>
      </w:r>
    </w:p>
    <w:p w:rsidR="0065024E" w:rsidRDefault="00F25615" w:rsidP="002347C0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060">
        <w:rPr>
          <w:rFonts w:ascii="Times New Roman" w:eastAsia="Calibri" w:hAnsi="Times New Roman" w:cs="Times New Roman"/>
          <w:sz w:val="28"/>
          <w:szCs w:val="28"/>
        </w:rPr>
        <w:t xml:space="preserve">Обучающиеся  с </w:t>
      </w:r>
      <w:proofErr w:type="gramStart"/>
      <w:r w:rsidRPr="00023060">
        <w:rPr>
          <w:rFonts w:ascii="Times New Roman" w:eastAsia="Calibri" w:hAnsi="Times New Roman" w:cs="Times New Roman"/>
          <w:sz w:val="28"/>
          <w:szCs w:val="28"/>
        </w:rPr>
        <w:t>ограниченным</w:t>
      </w:r>
      <w:proofErr w:type="gramEnd"/>
      <w:r w:rsidRPr="00023060">
        <w:rPr>
          <w:rFonts w:ascii="Times New Roman" w:eastAsia="Calibri" w:hAnsi="Times New Roman" w:cs="Times New Roman"/>
          <w:sz w:val="28"/>
          <w:szCs w:val="28"/>
        </w:rPr>
        <w:t xml:space="preserve"> возможностями здоровья (ОВЗ), в т.ч. дети-инвалиды.</w:t>
      </w:r>
    </w:p>
    <w:p w:rsidR="006A2952" w:rsidRDefault="0065024E" w:rsidP="002347C0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060">
        <w:rPr>
          <w:rFonts w:ascii="Times New Roman" w:eastAsia="Calibri" w:hAnsi="Times New Roman" w:cs="Times New Roman"/>
          <w:sz w:val="28"/>
          <w:szCs w:val="28"/>
        </w:rPr>
        <w:t>Родители данных категорий</w:t>
      </w:r>
      <w:r w:rsidR="00F25615" w:rsidRPr="000230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060" w:rsidRDefault="006A2952" w:rsidP="002347C0">
      <w:pPr>
        <w:pStyle w:val="a5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060">
        <w:rPr>
          <w:rFonts w:ascii="Times New Roman" w:eastAsia="Calibri" w:hAnsi="Times New Roman" w:cs="Times New Roman"/>
          <w:sz w:val="28"/>
          <w:szCs w:val="28"/>
        </w:rPr>
        <w:t>Педагогический состав</w:t>
      </w:r>
      <w:r w:rsidR="00F25615" w:rsidRPr="00023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28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023060">
        <w:rPr>
          <w:rFonts w:ascii="Times New Roman" w:eastAsia="Calibri" w:hAnsi="Times New Roman" w:cs="Times New Roman"/>
          <w:sz w:val="28"/>
          <w:szCs w:val="28"/>
        </w:rPr>
        <w:t>.</w:t>
      </w:r>
      <w:r w:rsidR="0065024E" w:rsidRPr="00023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B3A" w:rsidRPr="00162B3A" w:rsidRDefault="00162B3A" w:rsidP="00162B3A">
      <w:pPr>
        <w:pStyle w:val="a5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3A">
        <w:rPr>
          <w:rFonts w:ascii="Times New Roman" w:eastAsia="Calibri" w:hAnsi="Times New Roman" w:cs="Times New Roman"/>
          <w:b/>
          <w:sz w:val="28"/>
          <w:szCs w:val="28"/>
        </w:rPr>
        <w:t>Проблема.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инклюзии в об</w:t>
      </w:r>
      <w:r>
        <w:rPr>
          <w:rFonts w:ascii="Times New Roman" w:eastAsia="Calibri" w:hAnsi="Times New Roman" w:cs="Times New Roman"/>
          <w:sz w:val="28"/>
          <w:szCs w:val="28"/>
        </w:rPr>
        <w:t>щеобразовательной организации педагогический состав  сталкивается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 с большими трудностями организации образовательного процесса для детей с особыми образовательными потр</w:t>
      </w:r>
      <w:r>
        <w:rPr>
          <w:rFonts w:ascii="Times New Roman" w:eastAsia="Calibri" w:hAnsi="Times New Roman" w:cs="Times New Roman"/>
          <w:sz w:val="28"/>
          <w:szCs w:val="28"/>
        </w:rPr>
        <w:t>ебностями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. Как следствие </w:t>
      </w:r>
      <w:r w:rsidR="003C5C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необходимость четкой координации в реализации индивидуального образовательного маршрута и методическая поддержка всех участников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>процесса, включая семью обучающегося</w:t>
      </w:r>
      <w:r w:rsidRPr="00162B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B3A" w:rsidRPr="00296286" w:rsidRDefault="00162B3A" w:rsidP="00162B3A">
      <w:pPr>
        <w:pStyle w:val="a5"/>
        <w:spacing w:line="360" w:lineRule="auto"/>
        <w:ind w:firstLine="141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5C4D"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>
        <w:rPr>
          <w:rFonts w:ascii="Times New Roman" w:eastAsia="Calibri" w:hAnsi="Times New Roman" w:cs="Times New Roman"/>
          <w:sz w:val="28"/>
          <w:szCs w:val="28"/>
        </w:rPr>
        <w:t>связи  поставлена следующая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 цель и задач</w:t>
      </w:r>
      <w:r w:rsidR="003C5C4D">
        <w:rPr>
          <w:rFonts w:ascii="Times New Roman" w:eastAsia="Calibri" w:hAnsi="Times New Roman" w:cs="Times New Roman"/>
          <w:sz w:val="28"/>
          <w:szCs w:val="28"/>
        </w:rPr>
        <w:t>и, решение которых позволит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организациям</w:t>
      </w:r>
      <w:r w:rsidRPr="00162B3A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эффективно организовать процесс получения образования  обучающихся с особыми образовательными потребностями.</w:t>
      </w:r>
    </w:p>
    <w:p w:rsidR="00023060" w:rsidRPr="0091650C" w:rsidRDefault="0065024E" w:rsidP="002347C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952" w:rsidRPr="0091650C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5024E" w:rsidRPr="0091650C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реализации проекта:</w:t>
      </w:r>
    </w:p>
    <w:p w:rsidR="0065024E" w:rsidRPr="0091650C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приближение службы сопровождения к месту жительства ребенка с особыми образовательными потреб</w:t>
      </w:r>
      <w:r w:rsidR="00162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ностями;</w:t>
      </w:r>
    </w:p>
    <w:p w:rsidR="0065024E" w:rsidRPr="0091650C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функционирование на основе междисциплинарного взаимодействия специалистов;</w:t>
      </w:r>
    </w:p>
    <w:p w:rsidR="00023060" w:rsidRPr="00296286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семейно-центрированный характер деятельности.</w:t>
      </w:r>
    </w:p>
    <w:p w:rsidR="00023060" w:rsidRPr="00296286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b/>
          <w:sz w:val="28"/>
          <w:szCs w:val="28"/>
        </w:rPr>
        <w:t>Цель модели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6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сопровождение обучающихся с особыми образовательными потребностями (в т.ч. 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детей с ограниченными возможностями, детей-инвалидов, </w:t>
      </w:r>
      <w:r w:rsidR="004416D2" w:rsidRPr="0091650C">
        <w:rPr>
          <w:rFonts w:ascii="Times New Roman" w:hAnsi="Times New Roman" w:cs="Times New Roman"/>
          <w:sz w:val="28"/>
          <w:szCs w:val="28"/>
        </w:rPr>
        <w:t xml:space="preserve">часто болеющих или нуждающихся в длительном лечении обучающихся, </w:t>
      </w:r>
      <w:r w:rsidR="004416D2" w:rsidRPr="0091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6D2" w:rsidRPr="0091650C">
        <w:rPr>
          <w:rFonts w:ascii="Times New Roman" w:hAnsi="Times New Roman" w:cs="Times New Roman"/>
          <w:sz w:val="28"/>
          <w:szCs w:val="28"/>
        </w:rPr>
        <w:t>обучающихся, испытывающих трудности в освоении основных общеобразовательных программ и социальной адаптации</w:t>
      </w:r>
      <w:r w:rsidR="004416D2" w:rsidRPr="009165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165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91650C">
        <w:rPr>
          <w:rFonts w:ascii="Times New Roman" w:eastAsia="Calibri" w:hAnsi="Times New Roman" w:cs="Times New Roman"/>
          <w:sz w:val="28"/>
          <w:szCs w:val="28"/>
        </w:rPr>
        <w:t>создания равных стартовых возможностей в условиях инклюзии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F95">
        <w:rPr>
          <w:rFonts w:ascii="Times New Roman" w:eastAsia="Calibri" w:hAnsi="Times New Roman" w:cs="Times New Roman"/>
          <w:sz w:val="28"/>
          <w:szCs w:val="28"/>
        </w:rPr>
        <w:t>[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>6]</w:t>
      </w:r>
      <w:r w:rsidRPr="00916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6D2" w:rsidRPr="0091650C" w:rsidRDefault="0065024E" w:rsidP="002347C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b/>
          <w:sz w:val="28"/>
          <w:szCs w:val="28"/>
        </w:rPr>
        <w:t>Задачи модели</w:t>
      </w:r>
      <w:r w:rsidRPr="009165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16D2" w:rsidRPr="0091650C" w:rsidRDefault="004416D2" w:rsidP="002347C0">
      <w:pPr>
        <w:pStyle w:val="a5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Выявление трудностей в освоении образовательных программ, особенностей в развитии, </w:t>
      </w:r>
      <w:r w:rsidR="003C5C4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проблем </w:t>
      </w:r>
      <w:r w:rsidRPr="009165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4416D2" w:rsidRDefault="0091650C" w:rsidP="002347C0">
      <w:pPr>
        <w:pStyle w:val="a5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Разработка</w:t>
      </w:r>
      <w:r w:rsidR="004416D2" w:rsidRPr="009165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рекомендаций по организации психолого-педагогического сопровождения обучающихся.</w:t>
      </w:r>
    </w:p>
    <w:p w:rsidR="004416D2" w:rsidRDefault="004416D2" w:rsidP="002347C0">
      <w:pPr>
        <w:pStyle w:val="a5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5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создание специальных условий получения образования.</w:t>
      </w:r>
    </w:p>
    <w:p w:rsidR="004416D2" w:rsidRPr="0026234A" w:rsidRDefault="004416D2" w:rsidP="002347C0">
      <w:pPr>
        <w:pStyle w:val="a5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5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 выполнением рекомендаций психолого-</w:t>
      </w:r>
      <w:r w:rsidRPr="0026234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педагогического консилиума.</w:t>
      </w:r>
    </w:p>
    <w:p w:rsidR="0026234A" w:rsidRPr="00162B3A" w:rsidRDefault="0026234A" w:rsidP="00162B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о</w:t>
      </w:r>
      <w:r w:rsidRPr="0026234A">
        <w:rPr>
          <w:rFonts w:ascii="Times New Roman" w:eastAsia="Calibri" w:hAnsi="Times New Roman" w:cs="Times New Roman"/>
          <w:sz w:val="28"/>
          <w:szCs w:val="28"/>
        </w:rPr>
        <w:t>дним из шагов к систематизации сопр</w:t>
      </w:r>
      <w:r>
        <w:rPr>
          <w:rFonts w:ascii="Times New Roman" w:eastAsia="Calibri" w:hAnsi="Times New Roman" w:cs="Times New Roman"/>
          <w:sz w:val="28"/>
          <w:szCs w:val="28"/>
        </w:rPr>
        <w:t>овождения обучающихся в образовательной организации</w:t>
      </w:r>
      <w:r w:rsidRPr="0026234A">
        <w:rPr>
          <w:rFonts w:ascii="Times New Roman" w:eastAsia="Calibri" w:hAnsi="Times New Roman" w:cs="Times New Roman"/>
          <w:sz w:val="28"/>
          <w:szCs w:val="28"/>
        </w:rPr>
        <w:t xml:space="preserve"> должна быть четкая, слаженная работа специалистов, которая способствует не только своевременному выявлению детей, нуждающихся в коррекционном развитии, но и помогает осуществлять взаимодействие специалистов в процессе коррекционной работы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Pr="0026234A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их рекомендаций.</w:t>
      </w:r>
    </w:p>
    <w:p w:rsidR="0026234A" w:rsidRDefault="0026234A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B71" w:rsidRDefault="00755B71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 1</w:t>
      </w:r>
    </w:p>
    <w:p w:rsidR="0065024E" w:rsidRPr="0065024E" w:rsidRDefault="0065024E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24E">
        <w:rPr>
          <w:rFonts w:ascii="Times New Roman" w:eastAsia="Calibri" w:hAnsi="Times New Roman" w:cs="Times New Roman"/>
          <w:b/>
          <w:sz w:val="28"/>
          <w:szCs w:val="28"/>
        </w:rPr>
        <w:t xml:space="preserve">Этапы </w:t>
      </w:r>
      <w:r w:rsidR="004416D2" w:rsidRPr="0091650C">
        <w:rPr>
          <w:rFonts w:ascii="Times New Roman" w:eastAsia="Calibri" w:hAnsi="Times New Roman" w:cs="Times New Roman"/>
          <w:b/>
          <w:sz w:val="28"/>
          <w:szCs w:val="28"/>
        </w:rPr>
        <w:t>организации деятельности психолого-педагогического консилиума образовательной организации</w:t>
      </w:r>
    </w:p>
    <w:p w:rsidR="0065024E" w:rsidRPr="0065024E" w:rsidRDefault="0065024E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50C" w:rsidRPr="0091650C" w:rsidRDefault="0091650C" w:rsidP="0026234A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Предварительный эта</w:t>
      </w:r>
      <w:r w:rsidR="003C5C4D">
        <w:rPr>
          <w:rFonts w:ascii="Times New Roman" w:eastAsia="Calibri" w:hAnsi="Times New Roman" w:cs="Times New Roman"/>
          <w:sz w:val="28"/>
          <w:szCs w:val="28"/>
        </w:rPr>
        <w:t>п. В соответствии с рекомендациями  ПМПК проводится анализ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C5C4D">
        <w:rPr>
          <w:rFonts w:ascii="Times New Roman" w:eastAsia="Calibri" w:hAnsi="Times New Roman" w:cs="Times New Roman"/>
          <w:sz w:val="28"/>
          <w:szCs w:val="28"/>
        </w:rPr>
        <w:t>уальных ресурсов специалистов. Выявляется п</w:t>
      </w:r>
      <w:r w:rsidRPr="0091650C">
        <w:rPr>
          <w:rFonts w:ascii="Times New Roman" w:eastAsia="Calibri" w:hAnsi="Times New Roman" w:cs="Times New Roman"/>
          <w:sz w:val="28"/>
          <w:szCs w:val="28"/>
        </w:rPr>
        <w:t>отребность в сопровождении (тьютор</w:t>
      </w:r>
      <w:r w:rsidR="003A6321">
        <w:rPr>
          <w:rFonts w:ascii="Times New Roman" w:eastAsia="Calibri" w:hAnsi="Times New Roman" w:cs="Times New Roman"/>
          <w:sz w:val="28"/>
          <w:szCs w:val="28"/>
        </w:rPr>
        <w:t>а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C5C4D">
        <w:rPr>
          <w:rFonts w:ascii="Times New Roman" w:eastAsia="Calibri" w:hAnsi="Times New Roman" w:cs="Times New Roman"/>
          <w:sz w:val="28"/>
          <w:szCs w:val="28"/>
        </w:rPr>
        <w:t xml:space="preserve"> определяется </w:t>
      </w:r>
      <w:r w:rsidRPr="0091650C">
        <w:rPr>
          <w:rFonts w:ascii="Times New Roman" w:eastAsia="Calibri" w:hAnsi="Times New Roman" w:cs="Times New Roman"/>
          <w:sz w:val="28"/>
          <w:szCs w:val="28"/>
        </w:rPr>
        <w:t>направленность коррекционной работы (логопед, психолог, дефектолог, инструктор по ЛФК, рекомендуемый режим занятий и консультаций, дополнительное специальное оборудование)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 xml:space="preserve"> [5]</w:t>
      </w:r>
      <w:r w:rsidRPr="009165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50C" w:rsidRPr="0091650C" w:rsidRDefault="0091650C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углубленного обследования каждый специалист, работавший с ребенком, составляет развернутое заключение с последующим коллегиальным обсуждением полученных результатов и выработки соответствующего решения и комплексных рекомендаций.</w:t>
      </w:r>
    </w:p>
    <w:p w:rsidR="0091650C" w:rsidRPr="003A6321" w:rsidRDefault="0091650C" w:rsidP="003A632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Разработка индивидуального образовательного маршрута ребенка. </w:t>
      </w:r>
      <w:r w:rsidRPr="003A6321">
        <w:rPr>
          <w:rFonts w:ascii="Times New Roman" w:eastAsia="Calibri" w:hAnsi="Times New Roman" w:cs="Times New Roman"/>
          <w:sz w:val="28"/>
          <w:szCs w:val="28"/>
        </w:rPr>
        <w:t xml:space="preserve">Составление комплекса коррекционно-развивающих и </w:t>
      </w:r>
      <w:proofErr w:type="spellStart"/>
      <w:r w:rsidRPr="003A6321">
        <w:rPr>
          <w:rFonts w:ascii="Times New Roman" w:eastAsia="Calibri" w:hAnsi="Times New Roman" w:cs="Times New Roman"/>
          <w:sz w:val="28"/>
          <w:szCs w:val="28"/>
        </w:rPr>
        <w:t>абилитационных</w:t>
      </w:r>
      <w:proofErr w:type="spellEnd"/>
      <w:r w:rsidRPr="003A6321">
        <w:rPr>
          <w:rFonts w:ascii="Times New Roman" w:eastAsia="Calibri" w:hAnsi="Times New Roman" w:cs="Times New Roman"/>
          <w:sz w:val="28"/>
          <w:szCs w:val="28"/>
        </w:rPr>
        <w:t xml:space="preserve"> мероприятий. Определение необходимых специальных коррекционных и развивающих программ. Каждый специалист по результатам обследования дает рекомендации для родителей, педагогов.</w:t>
      </w:r>
    </w:p>
    <w:p w:rsidR="0091650C" w:rsidRDefault="0091650C" w:rsidP="0026234A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Динамическое наблюдение по результатам проведенной коррекционной работы.</w:t>
      </w:r>
      <w:r w:rsidR="003C5C4D">
        <w:rPr>
          <w:rFonts w:ascii="Times New Roman" w:eastAsia="Calibri" w:hAnsi="Times New Roman" w:cs="Times New Roman"/>
          <w:sz w:val="28"/>
          <w:szCs w:val="28"/>
        </w:rPr>
        <w:t xml:space="preserve"> Результаты деятельности отражаю</w:t>
      </w:r>
      <w:r w:rsidRPr="0091650C">
        <w:rPr>
          <w:rFonts w:ascii="Times New Roman" w:eastAsia="Calibri" w:hAnsi="Times New Roman" w:cs="Times New Roman"/>
          <w:sz w:val="28"/>
          <w:szCs w:val="28"/>
        </w:rPr>
        <w:t>тся в соответствующем заключении специалистов по оценке динамики развития и адаптации ребенка.</w:t>
      </w:r>
    </w:p>
    <w:p w:rsidR="00023060" w:rsidRPr="004F185D" w:rsidRDefault="00023060" w:rsidP="00631DD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5D">
        <w:rPr>
          <w:rFonts w:ascii="Times New Roman" w:hAnsi="Times New Roman" w:cs="Times New Roman"/>
          <w:sz w:val="28"/>
          <w:szCs w:val="28"/>
        </w:rPr>
        <w:t>На данный момент деятельность консилиума образовательной организ</w:t>
      </w:r>
      <w:r w:rsidR="00631DD3">
        <w:rPr>
          <w:rFonts w:ascii="Times New Roman" w:hAnsi="Times New Roman" w:cs="Times New Roman"/>
          <w:sz w:val="28"/>
          <w:szCs w:val="28"/>
        </w:rPr>
        <w:t xml:space="preserve">ации регламентируется </w:t>
      </w:r>
      <w:r w:rsidRPr="004F185D">
        <w:rPr>
          <w:rFonts w:ascii="Times New Roman" w:hAnsi="Times New Roman" w:cs="Times New Roman"/>
          <w:sz w:val="28"/>
          <w:szCs w:val="28"/>
        </w:rPr>
        <w:t xml:space="preserve"> </w:t>
      </w:r>
      <w:r w:rsidR="00631DD3" w:rsidRPr="004F185D">
        <w:rPr>
          <w:rFonts w:ascii="Times New Roman" w:hAnsi="Times New Roman" w:cs="Times New Roman"/>
          <w:sz w:val="28"/>
          <w:szCs w:val="28"/>
        </w:rPr>
        <w:t>документами,</w:t>
      </w:r>
      <w:r w:rsidR="00631DD3">
        <w:rPr>
          <w:rFonts w:ascii="Times New Roman" w:hAnsi="Times New Roman" w:cs="Times New Roman"/>
          <w:sz w:val="28"/>
          <w:szCs w:val="28"/>
        </w:rPr>
        <w:t xml:space="preserve"> представленными в (Приложении 1).</w:t>
      </w:r>
      <w:r w:rsidRPr="004F185D">
        <w:rPr>
          <w:rFonts w:ascii="Times New Roman" w:hAnsi="Times New Roman" w:cs="Times New Roman"/>
          <w:sz w:val="28"/>
          <w:szCs w:val="28"/>
        </w:rPr>
        <w:tab/>
      </w:r>
    </w:p>
    <w:p w:rsidR="00631DD3" w:rsidRDefault="00631DD3" w:rsidP="003C5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DD3" w:rsidRDefault="00631DD3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068" w:rsidRDefault="00954068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50C" w:rsidRDefault="0091650C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Деятельность П</w:t>
      </w:r>
      <w:r w:rsidRPr="0091650C">
        <w:rPr>
          <w:rFonts w:ascii="Times New Roman" w:eastAsia="Calibri" w:hAnsi="Times New Roman" w:cs="Times New Roman"/>
          <w:b/>
          <w:sz w:val="28"/>
          <w:szCs w:val="28"/>
        </w:rPr>
        <w:t>Пк представлена  следующими направлениями:</w:t>
      </w:r>
    </w:p>
    <w:p w:rsidR="00023060" w:rsidRPr="0091650C" w:rsidRDefault="00023060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50C" w:rsidRPr="0091650C" w:rsidRDefault="0091650C" w:rsidP="0026234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Педагогиче</w:t>
      </w:r>
      <w:r>
        <w:rPr>
          <w:rFonts w:ascii="Times New Roman" w:eastAsia="Calibri" w:hAnsi="Times New Roman" w:cs="Times New Roman"/>
          <w:sz w:val="28"/>
          <w:szCs w:val="28"/>
        </w:rPr>
        <w:t>ское направление деятельности П</w:t>
      </w:r>
      <w:r w:rsidRPr="0091650C">
        <w:rPr>
          <w:rFonts w:ascii="Times New Roman" w:eastAsia="Calibri" w:hAnsi="Times New Roman" w:cs="Times New Roman"/>
          <w:sz w:val="28"/>
          <w:szCs w:val="28"/>
        </w:rPr>
        <w:t>Пк включает в себя:</w:t>
      </w:r>
      <w:r w:rsidRPr="009165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650C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личности, преодоление трудностей в обучении и адаптация ребенка с ОВЗ.</w:t>
      </w:r>
    </w:p>
    <w:p w:rsidR="0091650C" w:rsidRPr="0091650C" w:rsidRDefault="0091650C" w:rsidP="0026234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>Психолого-педагогиче</w:t>
      </w:r>
      <w:r>
        <w:rPr>
          <w:rFonts w:ascii="Times New Roman" w:eastAsia="Calibri" w:hAnsi="Times New Roman" w:cs="Times New Roman"/>
          <w:sz w:val="28"/>
          <w:szCs w:val="28"/>
        </w:rPr>
        <w:t>ское направление деятельности П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Пк включает в себя: создание условий для обеспечения раскрытия возможностей путём включения ребенка в успешную деятельность (профилактика </w:t>
      </w:r>
      <w:proofErr w:type="spellStart"/>
      <w:r w:rsidRPr="0091650C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91650C">
        <w:rPr>
          <w:rFonts w:ascii="Times New Roman" w:eastAsia="Calibri" w:hAnsi="Times New Roman" w:cs="Times New Roman"/>
          <w:sz w:val="28"/>
          <w:szCs w:val="28"/>
        </w:rPr>
        <w:t>). Коррекционно-развивающее сопровождение. Сохранение соматического здоровья.</w:t>
      </w:r>
    </w:p>
    <w:p w:rsidR="0091650C" w:rsidRPr="0091650C" w:rsidRDefault="0091650C" w:rsidP="0026234A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Социально-педагогическое направление включает: Развитие взаимодействия с семьей. Повышение и развитие  потенциальных возможностей в совместных видах деятельности со сверстниками.  </w:t>
      </w:r>
    </w:p>
    <w:p w:rsidR="00023060" w:rsidRPr="003A6321" w:rsidRDefault="0091650C" w:rsidP="003A63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Профилактическое</w:t>
      </w:r>
      <w:r w:rsidRPr="0091650C">
        <w:rPr>
          <w:rFonts w:ascii="Times New Roman" w:eastAsia="Calibri" w:hAnsi="Times New Roman" w:cs="Times New Roman"/>
          <w:sz w:val="28"/>
          <w:szCs w:val="28"/>
        </w:rPr>
        <w:t xml:space="preserve"> направление включает: сохранение и развитие здоровья детей, профилактика перегрузок, формирование ресурсов, реабилитационные, оздоровительные и профилактические мероприятия.</w:t>
      </w:r>
    </w:p>
    <w:p w:rsidR="003A6321" w:rsidRPr="007961B8" w:rsidRDefault="003A6321" w:rsidP="003A6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психолого-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консилиум организуется в образовательной организации 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форма взаимодействия специалистов учреждения,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диняющихся для психолого-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сопровождения обучающихся. П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прав и законных интересов ребенка</w:t>
      </w:r>
      <w:r w:rsidRPr="003A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одствуется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РФ, нормативно-правовыми документами РФ</w:t>
      </w:r>
      <w:r w:rsidR="00BF0F95" w:rsidRPr="00B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79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71" w:rsidRDefault="00755B71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86" w:rsidRDefault="00296286" w:rsidP="003A632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D3" w:rsidRDefault="00631DD3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D3" w:rsidRDefault="00631DD3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68" w:rsidRDefault="00954068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060">
        <w:rPr>
          <w:rFonts w:ascii="Times New Roman" w:hAnsi="Times New Roman" w:cs="Times New Roman"/>
          <w:b/>
          <w:sz w:val="28"/>
          <w:szCs w:val="28"/>
        </w:rPr>
        <w:t>Организация деятельности ППк</w:t>
      </w:r>
    </w:p>
    <w:p w:rsidR="006F6B06" w:rsidRDefault="006F6B06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ППк в </w:t>
      </w:r>
      <w:r w:rsidR="003A6321">
        <w:rPr>
          <w:rFonts w:ascii="Times New Roman" w:hAnsi="Times New Roman" w:cs="Times New Roman"/>
          <w:sz w:val="28"/>
          <w:szCs w:val="28"/>
        </w:rPr>
        <w:t>образовательной о</w:t>
      </w:r>
      <w:r w:rsidRPr="00023060">
        <w:rPr>
          <w:rFonts w:ascii="Times New Roman" w:hAnsi="Times New Roman" w:cs="Times New Roman"/>
          <w:sz w:val="28"/>
          <w:szCs w:val="28"/>
        </w:rPr>
        <w:t>рганизации оформляются</w:t>
      </w:r>
      <w:r w:rsidR="00BF0F95" w:rsidRPr="00BF0F95">
        <w:rPr>
          <w:rFonts w:ascii="Times New Roman" w:hAnsi="Times New Roman" w:cs="Times New Roman"/>
          <w:sz w:val="28"/>
          <w:szCs w:val="28"/>
        </w:rPr>
        <w:t xml:space="preserve"> [6]</w:t>
      </w:r>
      <w:r w:rsidRPr="00023060">
        <w:rPr>
          <w:rFonts w:ascii="Times New Roman" w:hAnsi="Times New Roman" w:cs="Times New Roman"/>
          <w:sz w:val="28"/>
          <w:szCs w:val="28"/>
        </w:rPr>
        <w:t>: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1.</w:t>
      </w:r>
      <w:r w:rsidRPr="00023060">
        <w:rPr>
          <w:rFonts w:ascii="Times New Roman" w:hAnsi="Times New Roman" w:cs="Times New Roman"/>
          <w:sz w:val="28"/>
          <w:szCs w:val="28"/>
        </w:rPr>
        <w:tab/>
        <w:t>Приказ о создании ППк с утвержденным составом специалистов консилиума.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2.</w:t>
      </w:r>
      <w:r w:rsidRPr="00023060">
        <w:rPr>
          <w:rFonts w:ascii="Times New Roman" w:hAnsi="Times New Roman" w:cs="Times New Roman"/>
          <w:sz w:val="28"/>
          <w:szCs w:val="28"/>
        </w:rPr>
        <w:tab/>
        <w:t>Положение о ППк.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3.</w:t>
      </w:r>
      <w:r w:rsidRPr="00023060">
        <w:rPr>
          <w:rFonts w:ascii="Times New Roman" w:hAnsi="Times New Roman" w:cs="Times New Roman"/>
          <w:sz w:val="28"/>
          <w:szCs w:val="28"/>
        </w:rPr>
        <w:tab/>
        <w:t>График проведения плановых заседаний ППк на учебный год.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4.</w:t>
      </w:r>
      <w:r w:rsidRPr="00023060">
        <w:rPr>
          <w:rFonts w:ascii="Times New Roman" w:hAnsi="Times New Roman" w:cs="Times New Roman"/>
          <w:sz w:val="28"/>
          <w:szCs w:val="28"/>
        </w:rPr>
        <w:tab/>
        <w:t>Журнал учета заседаний ППк и обучающихся, прошедших ППк</w:t>
      </w:r>
      <w:r w:rsidR="00631DD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EB32E1">
        <w:rPr>
          <w:rFonts w:ascii="Times New Roman" w:hAnsi="Times New Roman" w:cs="Times New Roman"/>
          <w:sz w:val="28"/>
          <w:szCs w:val="28"/>
        </w:rPr>
        <w:t>)</w:t>
      </w:r>
      <w:r w:rsidRPr="00023060">
        <w:rPr>
          <w:rFonts w:ascii="Times New Roman" w:hAnsi="Times New Roman" w:cs="Times New Roman"/>
          <w:sz w:val="28"/>
          <w:szCs w:val="28"/>
        </w:rPr>
        <w:t>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5.</w:t>
      </w:r>
      <w:r w:rsidRPr="00023060">
        <w:rPr>
          <w:rFonts w:ascii="Times New Roman" w:hAnsi="Times New Roman" w:cs="Times New Roman"/>
          <w:sz w:val="28"/>
          <w:szCs w:val="28"/>
        </w:rPr>
        <w:tab/>
        <w:t>Журнал регистрации коллегиальных заключений ППк</w:t>
      </w:r>
      <w:r w:rsidR="00631DD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EB32E1">
        <w:rPr>
          <w:rFonts w:ascii="Times New Roman" w:hAnsi="Times New Roman" w:cs="Times New Roman"/>
          <w:sz w:val="28"/>
          <w:szCs w:val="28"/>
        </w:rPr>
        <w:t>)</w:t>
      </w:r>
      <w:r w:rsidRPr="00023060">
        <w:rPr>
          <w:rFonts w:ascii="Times New Roman" w:hAnsi="Times New Roman" w:cs="Times New Roman"/>
          <w:sz w:val="28"/>
          <w:szCs w:val="28"/>
        </w:rPr>
        <w:t>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6.</w:t>
      </w:r>
      <w:r w:rsidRPr="00023060">
        <w:rPr>
          <w:rFonts w:ascii="Times New Roman" w:hAnsi="Times New Roman" w:cs="Times New Roman"/>
          <w:sz w:val="28"/>
          <w:szCs w:val="28"/>
        </w:rPr>
        <w:tab/>
        <w:t>Протоколы заседаний</w:t>
      </w:r>
      <w:r w:rsidR="00631DD3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EB32E1">
        <w:rPr>
          <w:rFonts w:ascii="Times New Roman" w:hAnsi="Times New Roman" w:cs="Times New Roman"/>
          <w:sz w:val="28"/>
          <w:szCs w:val="28"/>
        </w:rPr>
        <w:t>)</w:t>
      </w:r>
      <w:r w:rsidRPr="00023060">
        <w:rPr>
          <w:rFonts w:ascii="Times New Roman" w:hAnsi="Times New Roman" w:cs="Times New Roman"/>
          <w:sz w:val="28"/>
          <w:szCs w:val="28"/>
        </w:rPr>
        <w:t>.</w:t>
      </w:r>
    </w:p>
    <w:p w:rsidR="00023060" w:rsidRDefault="00023060" w:rsidP="00690B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7.</w:t>
      </w:r>
      <w:r w:rsidRPr="000230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060">
        <w:rPr>
          <w:rFonts w:ascii="Times New Roman" w:hAnsi="Times New Roman" w:cs="Times New Roman"/>
          <w:sz w:val="28"/>
          <w:szCs w:val="28"/>
        </w:rPr>
        <w:t>Карта развития обучающегося, получающего психолого-педагогическое сопровождение, где представлены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данные об обучении ребенка в классе/группе, материалы по коррекционно-развивающей работе, проводимой специалистами.</w:t>
      </w:r>
      <w:proofErr w:type="gramEnd"/>
    </w:p>
    <w:p w:rsidR="006F6B06" w:rsidRDefault="003A6321" w:rsidP="003A632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</w:t>
      </w:r>
      <w:r w:rsidR="00023060" w:rsidRPr="00023060">
        <w:rPr>
          <w:rFonts w:ascii="Times New Roman" w:hAnsi="Times New Roman" w:cs="Times New Roman"/>
          <w:sz w:val="28"/>
          <w:szCs w:val="28"/>
        </w:rPr>
        <w:t>Журнал направ</w:t>
      </w:r>
      <w:r w:rsidR="00023060">
        <w:rPr>
          <w:rFonts w:ascii="Times New Roman" w:hAnsi="Times New Roman" w:cs="Times New Roman"/>
          <w:sz w:val="28"/>
          <w:szCs w:val="28"/>
        </w:rPr>
        <w:t>лений об</w:t>
      </w:r>
      <w:r w:rsidR="00EB32E1">
        <w:rPr>
          <w:rFonts w:ascii="Times New Roman" w:hAnsi="Times New Roman" w:cs="Times New Roman"/>
          <w:sz w:val="28"/>
          <w:szCs w:val="28"/>
        </w:rPr>
        <w:t>уч</w:t>
      </w:r>
      <w:r w:rsidR="00631DD3">
        <w:rPr>
          <w:rFonts w:ascii="Times New Roman" w:hAnsi="Times New Roman" w:cs="Times New Roman"/>
          <w:sz w:val="28"/>
          <w:szCs w:val="28"/>
        </w:rPr>
        <w:t>ающихся на ПМПК (Приложение №5</w:t>
      </w:r>
      <w:r w:rsidR="00023060">
        <w:rPr>
          <w:rFonts w:ascii="Times New Roman" w:hAnsi="Times New Roman" w:cs="Times New Roman"/>
          <w:sz w:val="28"/>
          <w:szCs w:val="28"/>
        </w:rPr>
        <w:t>).</w:t>
      </w:r>
    </w:p>
    <w:p w:rsidR="006F6B06" w:rsidRDefault="006F6B06" w:rsidP="003A632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хранения и срок хранения документов консилиума должен быть определен  в Положении о ППк.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Общее руководство деятельностью ППк возлагается на руководителя Организации.</w:t>
      </w:r>
    </w:p>
    <w:p w:rsidR="003A6321" w:rsidRDefault="003A6321" w:rsidP="00E7040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0A" w:rsidRDefault="00E7040A" w:rsidP="00E7040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040A" w:rsidRDefault="00E7040A" w:rsidP="00E7040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6B06" w:rsidRPr="006F6B06" w:rsidRDefault="006F6B06" w:rsidP="0026234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06">
        <w:rPr>
          <w:rFonts w:ascii="Times New Roman" w:hAnsi="Times New Roman" w:cs="Times New Roman"/>
          <w:b/>
          <w:sz w:val="28"/>
          <w:szCs w:val="28"/>
        </w:rPr>
        <w:lastRenderedPageBreak/>
        <w:t>Состав ППк:</w:t>
      </w:r>
    </w:p>
    <w:p w:rsidR="00023060" w:rsidRPr="00023060" w:rsidRDefault="006F6B06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23060" w:rsidRPr="00023060">
        <w:rPr>
          <w:rFonts w:ascii="Times New Roman" w:hAnsi="Times New Roman" w:cs="Times New Roman"/>
          <w:sz w:val="28"/>
          <w:szCs w:val="28"/>
        </w:rPr>
        <w:t xml:space="preserve">редседатель - заместитель руководителя </w:t>
      </w:r>
      <w:r w:rsidR="003A6321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023060" w:rsidRPr="00023060">
        <w:rPr>
          <w:rFonts w:ascii="Times New Roman" w:hAnsi="Times New Roman" w:cs="Times New Roman"/>
          <w:sz w:val="28"/>
          <w:szCs w:val="28"/>
        </w:rPr>
        <w:t xml:space="preserve">рганизации, заместитель председателя (определенный из числа членов ППк при необходимости), педагог-психолог, учитель-логопед, учитель-дефектолог, социальный педагог, секретарь (определенный из числа членов ППк). 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 xml:space="preserve">Заседания консилиума проводятся под руководством Председателя или лица, исполняющего его обязанности. 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Ход заседания фиксируется в протоколе, который оформляется не позднее пяти рабочих дней после проведения заседания и подписывается всеми участниками заседания.</w:t>
      </w:r>
    </w:p>
    <w:p w:rsidR="00023060" w:rsidRPr="00023060" w:rsidRDefault="00023060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 xml:space="preserve">Коллегиальное решение консилиума,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</w:t>
      </w:r>
    </w:p>
    <w:p w:rsidR="00490CE7" w:rsidRPr="00E7040A" w:rsidRDefault="00023060" w:rsidP="00E704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60"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</w:t>
      </w:r>
      <w:r w:rsidR="00BF0F95" w:rsidRPr="00BF0F95">
        <w:rPr>
          <w:rFonts w:ascii="Times New Roman" w:hAnsi="Times New Roman" w:cs="Times New Roman"/>
          <w:sz w:val="28"/>
          <w:szCs w:val="28"/>
        </w:rPr>
        <w:t xml:space="preserve"> [6]</w:t>
      </w:r>
      <w:r w:rsidRPr="00023060">
        <w:rPr>
          <w:rFonts w:ascii="Times New Roman" w:hAnsi="Times New Roman" w:cs="Times New Roman"/>
          <w:sz w:val="28"/>
          <w:szCs w:val="28"/>
        </w:rPr>
        <w:t>.</w:t>
      </w:r>
    </w:p>
    <w:p w:rsidR="003C5C4D" w:rsidRDefault="003C5C4D" w:rsidP="0026234A">
      <w:pPr>
        <w:spacing w:after="0" w:line="360" w:lineRule="auto"/>
        <w:ind w:left="70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CE7" w:rsidRDefault="00490CE7" w:rsidP="0026234A">
      <w:pPr>
        <w:spacing w:after="0" w:line="360" w:lineRule="auto"/>
        <w:ind w:left="70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E7">
        <w:rPr>
          <w:rFonts w:ascii="Times New Roman" w:eastAsia="Calibri" w:hAnsi="Times New Roman" w:cs="Times New Roman"/>
          <w:b/>
          <w:sz w:val="28"/>
          <w:szCs w:val="28"/>
        </w:rPr>
        <w:t>Функ</w:t>
      </w:r>
      <w:r>
        <w:rPr>
          <w:rFonts w:ascii="Times New Roman" w:eastAsia="Calibri" w:hAnsi="Times New Roman" w:cs="Times New Roman"/>
          <w:b/>
          <w:sz w:val="28"/>
          <w:szCs w:val="28"/>
        </w:rPr>
        <w:t>циональные обязанности членов П</w:t>
      </w:r>
      <w:r w:rsidRPr="00490CE7">
        <w:rPr>
          <w:rFonts w:ascii="Times New Roman" w:eastAsia="Calibri" w:hAnsi="Times New Roman" w:cs="Times New Roman"/>
          <w:b/>
          <w:sz w:val="28"/>
          <w:szCs w:val="28"/>
        </w:rPr>
        <w:t>Пк</w:t>
      </w:r>
    </w:p>
    <w:p w:rsidR="00490CE7" w:rsidRPr="00490CE7" w:rsidRDefault="00490CE7" w:rsidP="0026234A">
      <w:pPr>
        <w:spacing w:after="0" w:line="360" w:lineRule="auto"/>
        <w:ind w:left="70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CE7" w:rsidRPr="00490CE7" w:rsidRDefault="00490CE7" w:rsidP="0026234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Pr="00490CE7">
        <w:rPr>
          <w:rFonts w:ascii="Times New Roman" w:eastAsia="Calibri" w:hAnsi="Times New Roman" w:cs="Times New Roman"/>
          <w:sz w:val="28"/>
          <w:szCs w:val="28"/>
        </w:rPr>
        <w:t>Пк - выбирается из сотрудников администрации образовательной организации. Осуществляет организацию работы консилиума, помощь педагогам в реализации решений и рекомендаций консилиума. Руководит процессом сопровождения по результатам консилиума.</w:t>
      </w:r>
    </w:p>
    <w:p w:rsidR="00490CE7" w:rsidRPr="00490CE7" w:rsidRDefault="00490CE7" w:rsidP="0026234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E7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– проводит диагностические исследования, готовит представление к консилиуму, участвует в разработке индивидуальной программы сопровождения обучающегося, проводит коррекционно-развивающие мероприятия, консультирует всех участников </w:t>
      </w:r>
      <w:r w:rsidRPr="00490CE7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процесса, разрабатывает рекомендации для педагогов образовательной организации, родителей.</w:t>
      </w:r>
    </w:p>
    <w:p w:rsidR="00490CE7" w:rsidRPr="00490CE7" w:rsidRDefault="00490CE7" w:rsidP="0026234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0CE7">
        <w:rPr>
          <w:rFonts w:ascii="Times New Roman" w:eastAsia="Calibri" w:hAnsi="Times New Roman" w:cs="Times New Roman"/>
          <w:sz w:val="28"/>
          <w:szCs w:val="28"/>
        </w:rPr>
        <w:t>Учитель-логопед проводит диагностическое обследование устной и письменной речи, готовит логопедическое представление на обучающихся, участвует в разработке индивидуальной программы сопровождения обучающегося, проводит коррекционно-развивающие мероприятия, консультирует всех участников образовательного процесса, разрабатывает рекомендации  для педагогов образовательной организации, родителей.</w:t>
      </w:r>
      <w:proofErr w:type="gramEnd"/>
    </w:p>
    <w:p w:rsidR="00490CE7" w:rsidRPr="00490CE7" w:rsidRDefault="00490CE7" w:rsidP="0026234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E7">
        <w:rPr>
          <w:rFonts w:ascii="Times New Roman" w:eastAsia="Calibri" w:hAnsi="Times New Roman" w:cs="Times New Roman"/>
          <w:sz w:val="28"/>
          <w:szCs w:val="28"/>
        </w:rPr>
        <w:t>Социальный педагог - готовит информацию о семьях обучающихся, представление к консилиуму, участвует в разработке индивидуальной программы сопровождения обучающегося, оказывает помощь в решении проблем в обучении и воспитании обучающихся через семью, консультирует всех участников образовательного процесса, разрабатывает рекомендации для педагогов образовательной организации, родителей.</w:t>
      </w:r>
    </w:p>
    <w:p w:rsidR="00490CE7" w:rsidRPr="00E7040A" w:rsidRDefault="00490CE7" w:rsidP="00E7040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CE7">
        <w:rPr>
          <w:rFonts w:ascii="Times New Roman" w:eastAsia="Calibri" w:hAnsi="Times New Roman" w:cs="Times New Roman"/>
          <w:sz w:val="28"/>
          <w:szCs w:val="28"/>
        </w:rPr>
        <w:t>Классный руководитель (учителя предметники), воспитатель дошкольной образовательной организации,  представляющий ребенка или воспитатели с большим опытом работы  – составляют педагогическую характеристику, участвует в разработке индивидуальной программы сопровождения обучающегося, проводит коррекционно-развивающие мероприятия, консультирует родителей, разрабатывает рекомендации для родителей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 xml:space="preserve"> [4]</w:t>
      </w:r>
      <w:r w:rsidRPr="00490C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24E" w:rsidRPr="00490CE7" w:rsidRDefault="00490CE7" w:rsidP="002623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CE7"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</w:p>
    <w:p w:rsidR="00490CE7" w:rsidRDefault="00490CE7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CE7" w:rsidRPr="00490CE7" w:rsidRDefault="00490CE7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E7">
        <w:rPr>
          <w:rFonts w:ascii="Times New Roman" w:hAnsi="Times New Roman" w:cs="Times New Roman"/>
          <w:sz w:val="28"/>
          <w:szCs w:val="28"/>
        </w:rPr>
        <w:t>Периодичность проведения заседаний ППк определяется запросом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21">
        <w:rPr>
          <w:rFonts w:ascii="Times New Roman" w:hAnsi="Times New Roman" w:cs="Times New Roman"/>
          <w:sz w:val="28"/>
          <w:szCs w:val="28"/>
        </w:rPr>
        <w:t>образовательной о</w:t>
      </w:r>
      <w:r w:rsidRPr="00490CE7">
        <w:rPr>
          <w:rFonts w:ascii="Times New Roman" w:hAnsi="Times New Roman" w:cs="Times New Roman"/>
          <w:sz w:val="28"/>
          <w:szCs w:val="28"/>
        </w:rPr>
        <w:t>рганизации на обследование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комплексного сопровождения </w:t>
      </w:r>
      <w:r w:rsidRPr="00490CE7">
        <w:rPr>
          <w:rFonts w:ascii="Times New Roman" w:hAnsi="Times New Roman" w:cs="Times New Roman"/>
          <w:sz w:val="28"/>
          <w:szCs w:val="28"/>
        </w:rPr>
        <w:t>обучающихся и отражается в графике проведения заседаний.</w:t>
      </w:r>
    </w:p>
    <w:p w:rsidR="001B1649" w:rsidRDefault="00490CE7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E7">
        <w:rPr>
          <w:rFonts w:ascii="Times New Roman" w:hAnsi="Times New Roman" w:cs="Times New Roman"/>
          <w:sz w:val="28"/>
          <w:szCs w:val="28"/>
        </w:rPr>
        <w:t xml:space="preserve">Заседания ППк </w:t>
      </w:r>
      <w:r w:rsidR="001B1649">
        <w:rPr>
          <w:rFonts w:ascii="Times New Roman" w:hAnsi="Times New Roman" w:cs="Times New Roman"/>
          <w:sz w:val="28"/>
          <w:szCs w:val="28"/>
        </w:rPr>
        <w:t xml:space="preserve"> по плановости </w:t>
      </w:r>
      <w:r w:rsidRPr="00490CE7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 w:rsidRPr="00490C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0CE7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E7" w:rsidRPr="00490CE7" w:rsidRDefault="00490CE7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E7">
        <w:rPr>
          <w:rFonts w:ascii="Times New Roman" w:hAnsi="Times New Roman" w:cs="Times New Roman"/>
          <w:sz w:val="28"/>
          <w:szCs w:val="28"/>
        </w:rPr>
        <w:lastRenderedPageBreak/>
        <w:t>Плановые заседания ППк прово</w:t>
      </w:r>
      <w:r w:rsidR="001B1649">
        <w:rPr>
          <w:rFonts w:ascii="Times New Roman" w:hAnsi="Times New Roman" w:cs="Times New Roman"/>
          <w:sz w:val="28"/>
          <w:szCs w:val="28"/>
        </w:rPr>
        <w:t xml:space="preserve">дятся в соответствии с графиком </w:t>
      </w:r>
      <w:r w:rsidRPr="00490CE7">
        <w:rPr>
          <w:rFonts w:ascii="Times New Roman" w:hAnsi="Times New Roman" w:cs="Times New Roman"/>
          <w:sz w:val="28"/>
          <w:szCs w:val="28"/>
        </w:rPr>
        <w:t>проведения, но не реже одного раза в полугоди</w:t>
      </w:r>
      <w:r w:rsidR="001B1649">
        <w:rPr>
          <w:rFonts w:ascii="Times New Roman" w:hAnsi="Times New Roman" w:cs="Times New Roman"/>
          <w:sz w:val="28"/>
          <w:szCs w:val="28"/>
        </w:rPr>
        <w:t xml:space="preserve">е, для оценки динамики обучения </w:t>
      </w:r>
      <w:r w:rsidRPr="00490CE7">
        <w:rPr>
          <w:rFonts w:ascii="Times New Roman" w:hAnsi="Times New Roman" w:cs="Times New Roman"/>
          <w:sz w:val="28"/>
          <w:szCs w:val="28"/>
        </w:rPr>
        <w:t>и коррекции для внесения (при необхо</w:t>
      </w:r>
      <w:r w:rsidR="001B1649">
        <w:rPr>
          <w:rFonts w:ascii="Times New Roman" w:hAnsi="Times New Roman" w:cs="Times New Roman"/>
          <w:sz w:val="28"/>
          <w:szCs w:val="28"/>
        </w:rPr>
        <w:t xml:space="preserve">димости) изменений и дополнений </w:t>
      </w:r>
      <w:r w:rsidRPr="00490CE7">
        <w:rPr>
          <w:rFonts w:ascii="Times New Roman" w:hAnsi="Times New Roman" w:cs="Times New Roman"/>
          <w:sz w:val="28"/>
          <w:szCs w:val="28"/>
        </w:rPr>
        <w:t>в рекомендации по организации психолого-педагогическо</w:t>
      </w:r>
      <w:r w:rsidR="001B1649">
        <w:rPr>
          <w:rFonts w:ascii="Times New Roman" w:hAnsi="Times New Roman" w:cs="Times New Roman"/>
          <w:sz w:val="28"/>
          <w:szCs w:val="28"/>
        </w:rPr>
        <w:t xml:space="preserve">го сопровождения </w:t>
      </w:r>
      <w:r w:rsidRPr="00490CE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B1649" w:rsidRDefault="00490CE7" w:rsidP="002623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E7">
        <w:rPr>
          <w:rFonts w:ascii="Times New Roman" w:hAnsi="Times New Roman" w:cs="Times New Roman"/>
          <w:sz w:val="28"/>
          <w:szCs w:val="28"/>
        </w:rPr>
        <w:t>Внеплановые заседания ППк проводятся при зачислении нового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  <w:r w:rsidRPr="001B1649">
        <w:rPr>
          <w:rFonts w:ascii="Times New Roman" w:hAnsi="Times New Roman" w:cs="Times New Roman"/>
          <w:sz w:val="28"/>
          <w:szCs w:val="28"/>
        </w:rPr>
        <w:t xml:space="preserve">обучающегося, нуждающегося в психолого-педагогическом сопровождении; </w:t>
      </w:r>
      <w:r w:rsidR="001B1649" w:rsidRPr="001B1649"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  <w:r w:rsidR="001B1649" w:rsidRPr="001B1649">
        <w:rPr>
          <w:rFonts w:ascii="Times New Roman" w:hAnsi="Times New Roman" w:cs="Times New Roman"/>
          <w:sz w:val="28"/>
          <w:szCs w:val="28"/>
        </w:rPr>
        <w:t>при возникновении новых обстоятельств, влияющих на обучение и развитие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  <w:r w:rsidR="001B1649" w:rsidRPr="001B1649">
        <w:rPr>
          <w:rFonts w:ascii="Times New Roman" w:hAnsi="Times New Roman" w:cs="Times New Roman"/>
          <w:sz w:val="28"/>
          <w:szCs w:val="28"/>
        </w:rPr>
        <w:t>обучающегося в соответствии с запросами родителей (законных представителей</w:t>
      </w:r>
      <w:r w:rsidR="001B1649">
        <w:rPr>
          <w:rFonts w:ascii="Times New Roman" w:hAnsi="Times New Roman" w:cs="Times New Roman"/>
          <w:sz w:val="28"/>
          <w:szCs w:val="28"/>
        </w:rPr>
        <w:t xml:space="preserve">) </w:t>
      </w:r>
      <w:r w:rsidR="001B1649" w:rsidRPr="001B1649">
        <w:rPr>
          <w:rFonts w:ascii="Times New Roman" w:hAnsi="Times New Roman" w:cs="Times New Roman"/>
          <w:sz w:val="28"/>
          <w:szCs w:val="28"/>
        </w:rPr>
        <w:t>обучающегося, педагогических и руководящих работников Организации; с целью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  <w:r w:rsidR="001B1649" w:rsidRPr="001B1649">
        <w:rPr>
          <w:rFonts w:ascii="Times New Roman" w:hAnsi="Times New Roman" w:cs="Times New Roman"/>
          <w:sz w:val="28"/>
          <w:szCs w:val="28"/>
        </w:rPr>
        <w:t>решения конфликтных ситуаций и других случаях.</w:t>
      </w:r>
      <w:r w:rsidR="001B1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649" w:rsidRPr="001B1649" w:rsidRDefault="001B1649" w:rsidP="0026234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49">
        <w:rPr>
          <w:rFonts w:ascii="Times New Roman" w:hAnsi="Times New Roman" w:cs="Times New Roman"/>
          <w:sz w:val="28"/>
          <w:szCs w:val="28"/>
        </w:rPr>
        <w:t>При проведении ППк учитываются результаты освоения содержания</w:t>
      </w:r>
    </w:p>
    <w:p w:rsidR="003A6321" w:rsidRPr="001B1649" w:rsidRDefault="001B1649" w:rsidP="003A63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49">
        <w:rPr>
          <w:rFonts w:ascii="Times New Roman" w:hAnsi="Times New Roman" w:cs="Times New Roman"/>
          <w:sz w:val="28"/>
          <w:szCs w:val="28"/>
        </w:rPr>
        <w:t xml:space="preserve">образовательной программы,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специалистами ППк, </w:t>
      </w:r>
      <w:r w:rsidRPr="001B1649">
        <w:rPr>
          <w:rFonts w:ascii="Times New Roman" w:hAnsi="Times New Roman" w:cs="Times New Roman"/>
          <w:sz w:val="28"/>
          <w:szCs w:val="28"/>
        </w:rPr>
        <w:t>степень социализации и адаптации обучающегося.</w:t>
      </w:r>
    </w:p>
    <w:p w:rsidR="00710755" w:rsidRPr="007961B8" w:rsidRDefault="00710755" w:rsidP="0071075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>Пк является объед</w:t>
      </w:r>
      <w:r>
        <w:rPr>
          <w:rFonts w:ascii="Times New Roman" w:eastAsia="Times New Roman" w:hAnsi="Times New Roman" w:cs="Times New Roman"/>
          <w:sz w:val="28"/>
          <w:szCs w:val="28"/>
        </w:rPr>
        <w:t>инением специалистов образовательной организации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>, сос</w:t>
      </w:r>
      <w:r>
        <w:rPr>
          <w:rFonts w:ascii="Times New Roman" w:eastAsia="Times New Roman" w:hAnsi="Times New Roman" w:cs="Times New Roman"/>
          <w:sz w:val="28"/>
          <w:szCs w:val="28"/>
        </w:rPr>
        <w:t>тавляющее ядро психолого-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</w:rPr>
        <w:t>гической службы образовательной организации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 xml:space="preserve">, организуемое при необходимости комплексного, всестороннего, динамического </w:t>
      </w:r>
      <w:proofErr w:type="spellStart"/>
      <w:r w:rsidRPr="007961B8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7961B8">
        <w:rPr>
          <w:rFonts w:ascii="Times New Roman" w:eastAsia="Times New Roman" w:hAnsi="Times New Roman" w:cs="Times New Roman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sz w:val="28"/>
          <w:szCs w:val="28"/>
        </w:rPr>
        <w:t>ррекционного сопровождения обучающихся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>, у которых возникают трудности в адаптации к у</w:t>
      </w:r>
      <w:r>
        <w:rPr>
          <w:rFonts w:ascii="Times New Roman" w:eastAsia="Times New Roman" w:hAnsi="Times New Roman" w:cs="Times New Roman"/>
          <w:sz w:val="28"/>
          <w:szCs w:val="28"/>
        </w:rPr>
        <w:t>словиям данной образовательной организации различной этиологии. Психолого-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>педагогический консилиум - организационная форма, в рамках которой объединяются усилия педагогов, психологов и других субъектов учебно-воспитательного процесса для решения проблем обучен</w:t>
      </w:r>
      <w:r>
        <w:rPr>
          <w:rFonts w:ascii="Times New Roman" w:eastAsia="Times New Roman" w:hAnsi="Times New Roman" w:cs="Times New Roman"/>
          <w:sz w:val="28"/>
          <w:szCs w:val="28"/>
        </w:rPr>
        <w:t>ия и полноценного развития обучающихся</w:t>
      </w:r>
      <w:r w:rsidR="00BF0F95" w:rsidRPr="00BF0F95">
        <w:rPr>
          <w:rFonts w:ascii="Times New Roman" w:eastAsia="Times New Roman" w:hAnsi="Times New Roman" w:cs="Times New Roman"/>
          <w:sz w:val="28"/>
          <w:szCs w:val="28"/>
        </w:rPr>
        <w:t xml:space="preserve"> [6]</w:t>
      </w:r>
      <w:r w:rsidRPr="00796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1649" w:rsidRDefault="001B1649" w:rsidP="00262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B71" w:rsidRDefault="00755B71" w:rsidP="0071075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0A" w:rsidRDefault="00E7040A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D9692A" w:rsidRPr="00D9692A" w:rsidRDefault="00D9692A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подготовки и проведения</w:t>
      </w:r>
      <w:r w:rsidRPr="00D9692A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92A" w:rsidRPr="00D9692A" w:rsidRDefault="00D9692A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2A">
        <w:rPr>
          <w:rFonts w:ascii="Times New Roman" w:hAnsi="Times New Roman" w:cs="Times New Roman"/>
          <w:sz w:val="28"/>
          <w:szCs w:val="28"/>
        </w:rPr>
        <w:t>Процедура и продолжительность обследования ППк определяются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2A">
        <w:rPr>
          <w:rFonts w:ascii="Times New Roman" w:hAnsi="Times New Roman" w:cs="Times New Roman"/>
          <w:sz w:val="28"/>
          <w:szCs w:val="28"/>
        </w:rPr>
        <w:t>из задач обследования, а также возрастных, психофизических и иных</w:t>
      </w:r>
    </w:p>
    <w:p w:rsidR="00D9692A" w:rsidRPr="00D9692A" w:rsidRDefault="00D9692A" w:rsidP="0071075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2A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</w:t>
      </w:r>
      <w:proofErr w:type="gramStart"/>
      <w:r w:rsidRPr="00D9692A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D9692A">
        <w:rPr>
          <w:rFonts w:ascii="Times New Roman" w:hAnsi="Times New Roman" w:cs="Times New Roman"/>
          <w:sz w:val="28"/>
          <w:szCs w:val="28"/>
        </w:rPr>
        <w:t xml:space="preserve"> обучающегося.</w:t>
      </w:r>
      <w:r w:rsidR="00710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92A">
        <w:rPr>
          <w:rFonts w:ascii="Times New Roman" w:hAnsi="Times New Roman" w:cs="Times New Roman"/>
          <w:sz w:val="28"/>
          <w:szCs w:val="28"/>
        </w:rPr>
        <w:t>Обследование обучающегося специалистами ППк осуществляется</w:t>
      </w:r>
      <w:r w:rsidR="00710755">
        <w:rPr>
          <w:rFonts w:ascii="Times New Roman" w:hAnsi="Times New Roman" w:cs="Times New Roman"/>
          <w:sz w:val="28"/>
          <w:szCs w:val="28"/>
        </w:rPr>
        <w:t xml:space="preserve"> </w:t>
      </w:r>
      <w:r w:rsidRPr="00D9692A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или сотрудников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2A">
        <w:rPr>
          <w:rFonts w:ascii="Times New Roman" w:hAnsi="Times New Roman" w:cs="Times New Roman"/>
          <w:sz w:val="28"/>
          <w:szCs w:val="28"/>
        </w:rPr>
        <w:t>с письменного согласия родите</w:t>
      </w:r>
      <w:r>
        <w:rPr>
          <w:rFonts w:ascii="Times New Roman" w:hAnsi="Times New Roman" w:cs="Times New Roman"/>
          <w:sz w:val="28"/>
          <w:szCs w:val="28"/>
        </w:rPr>
        <w:t>лей (законных представителей) (П</w:t>
      </w:r>
      <w:r w:rsidR="00631DD3">
        <w:rPr>
          <w:rFonts w:ascii="Times New Roman" w:hAnsi="Times New Roman" w:cs="Times New Roman"/>
          <w:sz w:val="28"/>
          <w:szCs w:val="28"/>
        </w:rPr>
        <w:t>риложение 6</w:t>
      </w:r>
      <w:r w:rsidRPr="00D969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9692A" w:rsidRPr="005675C2" w:rsidRDefault="00D9692A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sz w:val="28"/>
          <w:szCs w:val="28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D9692A" w:rsidRPr="005675C2" w:rsidRDefault="00D9692A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sz w:val="28"/>
          <w:szCs w:val="28"/>
        </w:rPr>
        <w:t xml:space="preserve">На период подготовки к ППк и последующей реализации рекомендаций </w:t>
      </w:r>
      <w:proofErr w:type="gramStart"/>
      <w:r w:rsidRPr="005675C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75C2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5675C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75C2">
        <w:rPr>
          <w:rFonts w:ascii="Times New Roman" w:hAnsi="Times New Roman" w:cs="Times New Roman"/>
          <w:sz w:val="28"/>
          <w:szCs w:val="28"/>
        </w:rPr>
        <w:t xml:space="preserve"> на ППк и выходит с инициативой повторных обсужден</w:t>
      </w:r>
      <w:r w:rsidR="00710755">
        <w:rPr>
          <w:rFonts w:ascii="Times New Roman" w:hAnsi="Times New Roman" w:cs="Times New Roman"/>
          <w:sz w:val="28"/>
          <w:szCs w:val="28"/>
        </w:rPr>
        <w:t>ий на ППк (при необходимости). С</w:t>
      </w:r>
      <w:r w:rsidRPr="005675C2">
        <w:rPr>
          <w:rFonts w:ascii="Times New Roman" w:hAnsi="Times New Roman" w:cs="Times New Roman"/>
          <w:sz w:val="28"/>
          <w:szCs w:val="28"/>
        </w:rPr>
        <w:t xml:space="preserve">пециалистом составляется </w:t>
      </w:r>
      <w:proofErr w:type="gramStart"/>
      <w:r w:rsidRPr="005675C2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5675C2">
        <w:rPr>
          <w:rFonts w:ascii="Times New Roman" w:hAnsi="Times New Roman" w:cs="Times New Roman"/>
          <w:sz w:val="28"/>
          <w:szCs w:val="28"/>
        </w:rPr>
        <w:t xml:space="preserve"> и разрабатывают</w:t>
      </w:r>
      <w:r w:rsidR="00710755">
        <w:rPr>
          <w:rFonts w:ascii="Times New Roman" w:hAnsi="Times New Roman" w:cs="Times New Roman"/>
          <w:sz w:val="28"/>
          <w:szCs w:val="28"/>
        </w:rPr>
        <w:t>ся рекомендации. На заседании ПП</w:t>
      </w:r>
      <w:r w:rsidRPr="005675C2">
        <w:rPr>
          <w:rFonts w:ascii="Times New Roman" w:hAnsi="Times New Roman" w:cs="Times New Roman"/>
          <w:sz w:val="28"/>
          <w:szCs w:val="28"/>
        </w:rPr>
        <w:t>к обсуждаются результаты обследования ребенка каждым специалистом, составляется коллегиальное заключение ППк.</w:t>
      </w:r>
    </w:p>
    <w:p w:rsidR="005675C2" w:rsidRPr="005675C2" w:rsidRDefault="00710755" w:rsidP="00710755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="005675C2" w:rsidRPr="005675C2">
        <w:rPr>
          <w:rFonts w:ascii="Times New Roman" w:eastAsia="Calibri" w:hAnsi="Times New Roman" w:cs="Times New Roman"/>
          <w:sz w:val="28"/>
          <w:szCs w:val="28"/>
        </w:rPr>
        <w:t xml:space="preserve">Пк по согласованию с родителями (законными представителями) устанавливает график проведения обследования ребѐнка каждым специалистом с учѐтом возрастной физической нагрузки на ребѐнка и дату заседания ППк. </w:t>
      </w:r>
      <w:r w:rsidR="00D9692A" w:rsidRPr="005675C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принимать участие</w:t>
      </w:r>
      <w:r w:rsidR="005675C2" w:rsidRPr="005675C2">
        <w:rPr>
          <w:rFonts w:ascii="Times New Roman" w:hAnsi="Times New Roman" w:cs="Times New Roman"/>
          <w:sz w:val="28"/>
          <w:szCs w:val="28"/>
        </w:rPr>
        <w:t xml:space="preserve"> </w:t>
      </w:r>
      <w:r w:rsidR="00D9692A" w:rsidRPr="005675C2">
        <w:rPr>
          <w:rFonts w:ascii="Times New Roman" w:hAnsi="Times New Roman" w:cs="Times New Roman"/>
          <w:sz w:val="28"/>
          <w:szCs w:val="28"/>
        </w:rPr>
        <w:t>в обсуждении результатов освоения содержания образовательной программы,</w:t>
      </w:r>
      <w:r w:rsidR="005675C2" w:rsidRPr="005675C2">
        <w:rPr>
          <w:rFonts w:ascii="Times New Roman" w:hAnsi="Times New Roman" w:cs="Times New Roman"/>
          <w:sz w:val="28"/>
          <w:szCs w:val="28"/>
        </w:rPr>
        <w:t xml:space="preserve"> </w:t>
      </w:r>
      <w:r w:rsidR="00D9692A" w:rsidRPr="005675C2">
        <w:rPr>
          <w:rFonts w:ascii="Times New Roman" w:hAnsi="Times New Roman" w:cs="Times New Roman"/>
          <w:sz w:val="28"/>
          <w:szCs w:val="28"/>
        </w:rPr>
        <w:t>комплексного обследования специалистами ППк, степени социализации и адаптации</w:t>
      </w:r>
      <w:r w:rsidR="005675C2" w:rsidRPr="005675C2">
        <w:rPr>
          <w:rFonts w:ascii="Times New Roman" w:hAnsi="Times New Roman" w:cs="Times New Roman"/>
          <w:sz w:val="28"/>
          <w:szCs w:val="28"/>
        </w:rPr>
        <w:t xml:space="preserve"> </w:t>
      </w:r>
      <w:r w:rsidR="00D9692A" w:rsidRPr="005675C2">
        <w:rPr>
          <w:rFonts w:ascii="Times New Roman" w:hAnsi="Times New Roman" w:cs="Times New Roman"/>
          <w:sz w:val="28"/>
          <w:szCs w:val="28"/>
        </w:rPr>
        <w:t>обучающегося</w:t>
      </w:r>
      <w:r w:rsidR="00BF0F95" w:rsidRPr="00BF0F95">
        <w:rPr>
          <w:rFonts w:ascii="Times New Roman" w:hAnsi="Times New Roman" w:cs="Times New Roman"/>
          <w:sz w:val="28"/>
          <w:szCs w:val="28"/>
        </w:rPr>
        <w:t xml:space="preserve"> [6]</w:t>
      </w:r>
      <w:r w:rsidR="005675C2" w:rsidRPr="00567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5C2" w:rsidRPr="005675C2" w:rsidRDefault="005675C2" w:rsidP="00710755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C2">
        <w:rPr>
          <w:rFonts w:ascii="Times New Roman" w:eastAsia="Calibri" w:hAnsi="Times New Roman" w:cs="Times New Roman"/>
          <w:sz w:val="28"/>
          <w:szCs w:val="28"/>
        </w:rPr>
        <w:t>Заслушивание характеристики, представлений специалистов, дополнения членов консилиума.</w:t>
      </w:r>
    </w:p>
    <w:p w:rsidR="005675C2" w:rsidRPr="005675C2" w:rsidRDefault="005675C2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C2">
        <w:rPr>
          <w:rFonts w:ascii="Times New Roman" w:eastAsia="Calibri" w:hAnsi="Times New Roman" w:cs="Times New Roman"/>
          <w:sz w:val="28"/>
          <w:szCs w:val="28"/>
        </w:rPr>
        <w:t>Собеседование с родителями (законными представителями).</w:t>
      </w:r>
    </w:p>
    <w:p w:rsidR="005675C2" w:rsidRPr="005675C2" w:rsidRDefault="005675C2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C2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трудностей, причин обращения на консилиум;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5675C2">
        <w:rPr>
          <w:rFonts w:ascii="Times New Roman" w:eastAsia="Calibri" w:hAnsi="Times New Roman" w:cs="Times New Roman"/>
          <w:sz w:val="28"/>
          <w:szCs w:val="28"/>
        </w:rPr>
        <w:t>бмен мнениями и предложения по решению трудностей;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675C2">
        <w:rPr>
          <w:rFonts w:ascii="Times New Roman" w:eastAsia="Calibri" w:hAnsi="Times New Roman" w:cs="Times New Roman"/>
          <w:sz w:val="28"/>
          <w:szCs w:val="28"/>
        </w:rPr>
        <w:t>ыбор оптимальных для данного ребенка спец</w:t>
      </w:r>
      <w:r>
        <w:rPr>
          <w:rFonts w:ascii="Times New Roman" w:eastAsia="Calibri" w:hAnsi="Times New Roman" w:cs="Times New Roman"/>
          <w:sz w:val="28"/>
          <w:szCs w:val="28"/>
        </w:rPr>
        <w:t>иальных образовательных условий.</w:t>
      </w:r>
    </w:p>
    <w:p w:rsidR="005675C2" w:rsidRPr="005675C2" w:rsidRDefault="005675C2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sz w:val="28"/>
          <w:szCs w:val="28"/>
        </w:rPr>
        <w:t>Выработка рекомендаций; Разработка индивидуального образовательного маршрута или его коррекции после динамического</w:t>
      </w:r>
      <w:r w:rsidR="00710755">
        <w:rPr>
          <w:rFonts w:ascii="Times New Roman" w:hAnsi="Times New Roman" w:cs="Times New Roman"/>
          <w:sz w:val="28"/>
          <w:szCs w:val="28"/>
        </w:rPr>
        <w:t xml:space="preserve"> наблюдения. По итогам работы П</w:t>
      </w:r>
      <w:r w:rsidRPr="005675C2">
        <w:rPr>
          <w:rFonts w:ascii="Times New Roman" w:hAnsi="Times New Roman" w:cs="Times New Roman"/>
          <w:sz w:val="28"/>
          <w:szCs w:val="28"/>
        </w:rPr>
        <w:t xml:space="preserve">Пк составляется заключение, даются рекомендации. </w:t>
      </w:r>
    </w:p>
    <w:p w:rsidR="005675C2" w:rsidRPr="005675C2" w:rsidRDefault="005675C2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sz w:val="28"/>
          <w:szCs w:val="28"/>
        </w:rPr>
        <w:t>Рекомендации консилиума по организации психолого-педагогического сопровождения для разных категорий обучающихся имеют ра</w:t>
      </w:r>
      <w:r w:rsidR="00631DD3">
        <w:rPr>
          <w:rFonts w:ascii="Times New Roman" w:hAnsi="Times New Roman" w:cs="Times New Roman"/>
          <w:sz w:val="28"/>
          <w:szCs w:val="28"/>
        </w:rPr>
        <w:t>зличное содержание (Приложение 7</w:t>
      </w:r>
      <w:r w:rsidRPr="005675C2">
        <w:rPr>
          <w:rFonts w:ascii="Times New Roman" w:hAnsi="Times New Roman" w:cs="Times New Roman"/>
          <w:sz w:val="28"/>
          <w:szCs w:val="28"/>
        </w:rPr>
        <w:t>).</w:t>
      </w:r>
      <w:r w:rsidR="0077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C2" w:rsidRPr="00D7544C" w:rsidRDefault="005675C2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iCs/>
          <w:sz w:val="28"/>
          <w:szCs w:val="28"/>
        </w:rPr>
        <w:t>Р</w:t>
      </w:r>
      <w:r w:rsidRPr="005675C2">
        <w:rPr>
          <w:rFonts w:ascii="Times New Roman" w:hAnsi="Times New Roman" w:cs="Times New Roman"/>
          <w:sz w:val="28"/>
          <w:szCs w:val="28"/>
        </w:rPr>
        <w:t xml:space="preserve">екомендации по организации психолого-педагогического сопровождения обучающихся реализуются также </w:t>
      </w:r>
      <w:r w:rsidRPr="005675C2">
        <w:rPr>
          <w:rFonts w:ascii="Times New Roman" w:hAnsi="Times New Roman" w:cs="Times New Roman"/>
          <w:b/>
          <w:sz w:val="28"/>
          <w:szCs w:val="28"/>
        </w:rPr>
        <w:t>на основании письменного согласия родителей (законных представителей)</w:t>
      </w:r>
      <w:r w:rsidR="00BF0F95" w:rsidRPr="00BF0F95">
        <w:rPr>
          <w:rFonts w:ascii="Times New Roman" w:hAnsi="Times New Roman" w:cs="Times New Roman"/>
          <w:b/>
          <w:sz w:val="28"/>
          <w:szCs w:val="28"/>
        </w:rPr>
        <w:t xml:space="preserve"> [6]</w:t>
      </w:r>
      <w:r w:rsidRPr="00D7544C">
        <w:rPr>
          <w:rFonts w:ascii="Times New Roman" w:hAnsi="Times New Roman" w:cs="Times New Roman"/>
          <w:sz w:val="28"/>
          <w:szCs w:val="28"/>
        </w:rPr>
        <w:t>.</w:t>
      </w:r>
    </w:p>
    <w:p w:rsidR="005675C2" w:rsidRPr="00710755" w:rsidRDefault="005675C2" w:rsidP="0071075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C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75C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В случае несогласия родителей (законных представителей) с рекомендациями консилиума, отказ фиксируется в письменной форме, а дальнейшее обучение ребёнка осуществляется по общеобразовательной программе, которая реализуется в образовательной организации в соответствии с федеральным государственным образовательным стандартом общего образования. </w:t>
      </w:r>
    </w:p>
    <w:p w:rsidR="005675C2" w:rsidRPr="00AC1F55" w:rsidRDefault="005675C2" w:rsidP="00710755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C1F55">
        <w:rPr>
          <w:iCs/>
          <w:sz w:val="28"/>
          <w:szCs w:val="28"/>
          <w:bdr w:val="none" w:sz="0" w:space="0" w:color="auto" w:frame="1"/>
          <w:shd w:val="clear" w:color="auto" w:fill="FFFFFF"/>
        </w:rPr>
        <w:t>При выявлении в ОО ребёнка, нуждающегося в создании специальных образовательных условиях, консилиум начинает подготовку ребёнка к ПМПК, которая включает в себя несколько этапов:</w:t>
      </w:r>
    </w:p>
    <w:p w:rsidR="005675C2" w:rsidRPr="00AC1F55" w:rsidRDefault="005675C2" w:rsidP="00710755">
      <w:pPr>
        <w:pStyle w:val="a6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55">
        <w:rPr>
          <w:rFonts w:ascii="Times New Roman" w:hAnsi="Times New Roman" w:cs="Times New Roman"/>
          <w:bCs/>
          <w:sz w:val="28"/>
          <w:szCs w:val="28"/>
        </w:rPr>
        <w:t>Обследование ребенка специалистами ППк</w:t>
      </w:r>
      <w:r w:rsidR="00710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F55">
        <w:rPr>
          <w:rFonts w:ascii="Times New Roman" w:hAnsi="Times New Roman" w:cs="Times New Roman"/>
          <w:bCs/>
          <w:sz w:val="28"/>
          <w:szCs w:val="28"/>
        </w:rPr>
        <w:t xml:space="preserve"> ОО (педагогом-психологом, учителем-логопедом, учителем-дефектологом, социальным педагогом). </w:t>
      </w:r>
    </w:p>
    <w:p w:rsidR="005675C2" w:rsidRPr="00AC1F55" w:rsidRDefault="005675C2" w:rsidP="00710755">
      <w:pPr>
        <w:pStyle w:val="a6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55">
        <w:rPr>
          <w:rFonts w:ascii="Times New Roman" w:hAnsi="Times New Roman" w:cs="Times New Roman"/>
          <w:sz w:val="28"/>
          <w:szCs w:val="28"/>
        </w:rPr>
        <w:t>Составление заключения и разработка рекомендаций каждым специалистом по  результатам обследования.</w:t>
      </w:r>
      <w:r w:rsidRPr="00AC1F55">
        <w:t xml:space="preserve"> </w:t>
      </w:r>
      <w:r w:rsidRPr="00AC1F55">
        <w:rPr>
          <w:rFonts w:ascii="Times New Roman" w:hAnsi="Times New Roman" w:cs="Times New Roman"/>
          <w:sz w:val="28"/>
          <w:szCs w:val="28"/>
        </w:rPr>
        <w:t xml:space="preserve">При этом структура и содержание заключения каждого специалиста должны соответствовать профессиональным требованиям к диагностике и разработке рекомендаций, общему плану обследования ребенка. </w:t>
      </w:r>
    </w:p>
    <w:p w:rsidR="005675C2" w:rsidRPr="00AC1F55" w:rsidRDefault="005675C2" w:rsidP="00710755">
      <w:pPr>
        <w:pStyle w:val="a6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заседания консилиума, по результатам  которого готовится коллегиальное заключение и </w:t>
      </w:r>
      <w:r w:rsidRPr="00AC1F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оформляется представление </w:t>
      </w:r>
      <w:proofErr w:type="gramStart"/>
      <w:r w:rsidRPr="00AC1F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Pr="00AC1F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обучающегося для ПМПК</w:t>
      </w:r>
      <w:r w:rsidRPr="00AC1F5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675C2" w:rsidRPr="00710755" w:rsidRDefault="005675C2" w:rsidP="00710755">
      <w:pPr>
        <w:pStyle w:val="a6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55">
        <w:rPr>
          <w:rFonts w:ascii="Times New Roman" w:hAnsi="Times New Roman" w:cs="Times New Roman"/>
          <w:bCs/>
          <w:sz w:val="28"/>
          <w:szCs w:val="28"/>
        </w:rPr>
        <w:t>Подготовка родителей (законных представителей) к ПМПК.</w:t>
      </w:r>
    </w:p>
    <w:p w:rsidR="00D7544C" w:rsidRPr="00D7544C" w:rsidRDefault="00D7544C" w:rsidP="00710755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Образовательная организация при направлении на ПМПК готовит пакет документов, необходимых для прохождения ПМПК и </w:t>
      </w:r>
      <w:r w:rsidRPr="00D7544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Представление ППк </w:t>
      </w:r>
      <w:r w:rsidR="00631DD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(Приложение 8</w:t>
      </w:r>
      <w:r w:rsidRPr="00D7544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:rsidR="00D87086" w:rsidRDefault="00631DD3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44C">
        <w:rPr>
          <w:rFonts w:ascii="Times New Roman" w:hAnsi="Times New Roman" w:cs="Times New Roman"/>
          <w:sz w:val="28"/>
          <w:szCs w:val="28"/>
        </w:rPr>
        <w:t>При предъявлении родителями  заключения ПМПК в образовательную организацию</w:t>
      </w:r>
      <w:r w:rsidR="00A04434">
        <w:rPr>
          <w:rFonts w:ascii="Times New Roman" w:hAnsi="Times New Roman" w:cs="Times New Roman"/>
          <w:sz w:val="28"/>
          <w:szCs w:val="28"/>
        </w:rPr>
        <w:t>,</w:t>
      </w:r>
      <w:r w:rsidR="00D7544C">
        <w:rPr>
          <w:rFonts w:ascii="Times New Roman" w:hAnsi="Times New Roman" w:cs="Times New Roman"/>
          <w:sz w:val="28"/>
          <w:szCs w:val="28"/>
        </w:rPr>
        <w:t xml:space="preserve">  специалисты консилиума анализируют:  </w:t>
      </w:r>
      <w:r w:rsidR="00D7544C" w:rsidRPr="00097D41">
        <w:rPr>
          <w:rFonts w:ascii="Times New Roman" w:hAnsi="Times New Roman" w:cs="Times New Roman"/>
          <w:sz w:val="28"/>
          <w:szCs w:val="28"/>
        </w:rPr>
        <w:t>какая</w:t>
      </w:r>
      <w:r w:rsidR="00A04434">
        <w:rPr>
          <w:rFonts w:ascii="Times New Roman" w:hAnsi="Times New Roman" w:cs="Times New Roman"/>
          <w:sz w:val="28"/>
          <w:szCs w:val="28"/>
        </w:rPr>
        <w:t>,</w:t>
      </w:r>
      <w:r w:rsidR="00D7544C" w:rsidRPr="00097D41">
        <w:rPr>
          <w:rFonts w:ascii="Times New Roman" w:hAnsi="Times New Roman" w:cs="Times New Roman"/>
          <w:sz w:val="28"/>
          <w:szCs w:val="28"/>
        </w:rPr>
        <w:t xml:space="preserve"> программа и ее вариант рекомендованы</w:t>
      </w:r>
      <w:r w:rsidR="00D7544C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D7544C" w:rsidRPr="00097D41">
        <w:rPr>
          <w:rFonts w:ascii="Times New Roman" w:hAnsi="Times New Roman" w:cs="Times New Roman"/>
          <w:sz w:val="28"/>
          <w:szCs w:val="28"/>
        </w:rPr>
        <w:t xml:space="preserve">, какие сроки обучения установлены, есть ли потребность в использовании специальных учебников, какие специальные пособия и технические средства необходимы, в помощи каких специалистов </w:t>
      </w:r>
      <w:r w:rsidR="00D7544C">
        <w:rPr>
          <w:rFonts w:ascii="Times New Roman" w:hAnsi="Times New Roman" w:cs="Times New Roman"/>
          <w:sz w:val="28"/>
          <w:szCs w:val="28"/>
        </w:rPr>
        <w:t>нуждается ребенок, а также  срок повторного обращения на ПМПК</w:t>
      </w:r>
      <w:r w:rsidR="00BF0F95" w:rsidRPr="00BF0F95">
        <w:rPr>
          <w:rFonts w:ascii="Times New Roman" w:hAnsi="Times New Roman" w:cs="Times New Roman"/>
          <w:sz w:val="28"/>
          <w:szCs w:val="28"/>
        </w:rPr>
        <w:t xml:space="preserve"> [6]</w:t>
      </w:r>
      <w:r w:rsidR="00D7544C">
        <w:rPr>
          <w:rFonts w:ascii="Times New Roman" w:hAnsi="Times New Roman" w:cs="Times New Roman"/>
          <w:sz w:val="28"/>
          <w:szCs w:val="28"/>
        </w:rPr>
        <w:t>.</w:t>
      </w:r>
      <w:r w:rsidR="00D7544C" w:rsidRPr="0009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55" w:rsidRPr="007961B8" w:rsidRDefault="00710755" w:rsidP="0071075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961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Таким образом, сформи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рованный пакет документов для П</w:t>
      </w:r>
      <w:r w:rsidRPr="007961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Пк</w:t>
      </w:r>
      <w:r w:rsidRPr="007961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позволяет координировать деятельность всех специалистов консилиума, отслеживать результаты коррекционной работы с детьми, обеспечивая комплексное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сопровождение обучающихся</w:t>
      </w:r>
      <w:r w:rsidRPr="007961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имеющих нарушения в развитии.</w:t>
      </w:r>
    </w:p>
    <w:p w:rsidR="004F185D" w:rsidRDefault="004F185D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B71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55" w:rsidRDefault="00710755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55" w:rsidRDefault="00710755" w:rsidP="00710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FF" w:rsidRDefault="004359FF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FF" w:rsidRDefault="004359FF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D3" w:rsidRDefault="00631DD3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5D" w:rsidRPr="004F185D" w:rsidRDefault="00755B71" w:rsidP="00710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консилиум - организационная форма, в рамках которой объединяются усилия педагогов, психологов и других субъектов учебно-воспитательного процесса для решения проблем обучения и полноценного развития детей, и подростков.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в образовательной организации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-коррекционного психолого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условий для их обучения и воспитания.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Пк: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своевременное выявление и всесторонне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комплексное обследование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те или иные отклонения в психофизическом развитии;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характера и причин выявленных отклонений (</w:t>
      </w:r>
      <w:proofErr w:type="spellStart"/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конфликтные ситуации во взаимодействии со сверстниками и взрослыми, снижение успеваемости и т.д.);</w:t>
      </w:r>
    </w:p>
    <w:p w:rsidR="008C6C0D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потенциальных возможностей ребёнка для оказания 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целенаправленной 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помощи в условиях данной образовательной организации либо направление его на ПМПК. 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комплексных целевых программ индивидуального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прослеживание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профилактика физических, интеллектуальных и эмоциональных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перегрузок и «срывов» поведения.</w:t>
      </w:r>
    </w:p>
    <w:p w:rsidR="008C6C0D" w:rsidRPr="00642451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консультативная работа с родителями.</w:t>
      </w:r>
    </w:p>
    <w:p w:rsidR="008C6C0D" w:rsidRDefault="008C6C0D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организуется на базе образовательного учреждения независимо от типа и вида, утверждается приказом руководителя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 П</w:t>
      </w:r>
      <w:r w:rsidRPr="0064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работает во взаимодей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ПМПК.</w:t>
      </w:r>
    </w:p>
    <w:p w:rsidR="00BC2E05" w:rsidRDefault="00BC2E05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05" w:rsidRDefault="00BC2E05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05" w:rsidRDefault="00BC2E05" w:rsidP="008C6C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05" w:rsidRDefault="00BC2E05" w:rsidP="00BC2E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Эффективность проекта</w:t>
      </w:r>
    </w:p>
    <w:p w:rsidR="00BC2E05" w:rsidRPr="00BC2E05" w:rsidRDefault="00BC2E05" w:rsidP="0077176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A358DB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На основании выше изложенного можно сделать следующие </w:t>
      </w:r>
      <w:r w:rsidRPr="00690B77">
        <w:rPr>
          <w:rFonts w:ascii="inherit" w:eastAsia="Times New Roman" w:hAnsi="inherit" w:cs="Times New Roman"/>
          <w:b/>
          <w:bCs/>
          <w:iCs/>
          <w:color w:val="000000"/>
          <w:sz w:val="30"/>
          <w:szCs w:val="30"/>
          <w:bdr w:val="none" w:sz="0" w:space="0" w:color="auto" w:frame="1"/>
          <w:lang w:eastAsia="ru-RU"/>
        </w:rPr>
        <w:t>выводы</w:t>
      </w:r>
      <w:r w:rsidRPr="00690B77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,</w:t>
      </w:r>
      <w:r w:rsidRPr="00A358DB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что </w:t>
      </w:r>
      <w:r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психолого-педагогический </w:t>
      </w:r>
      <w:r w:rsidRPr="00A358DB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консилиум</w:t>
      </w:r>
      <w:r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образовательной организации</w:t>
      </w:r>
      <w:r w:rsidRPr="00A358DB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ru-RU"/>
        </w:rPr>
        <w:t>:</w:t>
      </w:r>
    </w:p>
    <w:p w:rsidR="006536BE" w:rsidRPr="006536BE" w:rsidRDefault="006536BE" w:rsidP="0077176D">
      <w:pPr>
        <w:pStyle w:val="a6"/>
        <w:numPr>
          <w:ilvl w:val="0"/>
          <w:numId w:val="21"/>
        </w:numPr>
        <w:spacing w:line="360" w:lineRule="auto"/>
        <w:ind w:firstLine="709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Объединяет</w:t>
      </w:r>
      <w:r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усилия различных субъектов образовательного процесса, заинтересованных в успешном обучении и 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полноценном развитии обучающихся.</w:t>
      </w:r>
    </w:p>
    <w:p w:rsidR="00BC2E05" w:rsidRDefault="00CC20C6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Решает</w:t>
      </w:r>
      <w:r w:rsidR="00BC2E05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проблемы предупреждения </w:t>
      </w:r>
      <w:proofErr w:type="spellStart"/>
      <w:r w:rsidR="00BC2E05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дезадаптации</w:t>
      </w:r>
      <w:proofErr w:type="spellEnd"/>
      <w:r w:rsidR="00BC2E05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BC2E05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="00BC2E05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6536BE" w:rsidRDefault="00BC2E05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Разрабатывает планы совместных психолого-педагог</w:t>
      </w:r>
      <w:r w:rsidR="006536BE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ических </w:t>
      </w:r>
      <w:r w:rsid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(коррекционно-развивающих) </w:t>
      </w:r>
      <w:r w:rsidR="006536BE"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</w:t>
      </w:r>
      <w:r w:rsid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ероприятий.</w:t>
      </w:r>
    </w:p>
    <w:p w:rsidR="006536BE" w:rsidRDefault="006536BE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Защищает интересы обучающегося</w:t>
      </w:r>
      <w:r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, попавшего в неблагоприятные учебно-восп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итательные или семейные условия.</w:t>
      </w:r>
      <w:proofErr w:type="gramEnd"/>
    </w:p>
    <w:p w:rsidR="006536BE" w:rsidRDefault="006536BE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</w:t>
      </w:r>
      <w:r w:rsidRPr="006536BE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ыявляет и вырабатывает меры по развитию по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тенциальных возможностей обучающихся.</w:t>
      </w:r>
    </w:p>
    <w:p w:rsidR="00BC2E05" w:rsidRPr="00A04434" w:rsidRDefault="006536BE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</w:t>
      </w:r>
      <w:r w:rsidR="00BC2E05"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роводит консультации для родителей (зако</w:t>
      </w:r>
      <w:r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нных представителей) и педагогического состава</w:t>
      </w:r>
      <w:r w:rsidR="00BC2E05"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в решени</w:t>
      </w:r>
      <w:r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 сложных, конфликтных ситуаций.</w:t>
      </w:r>
    </w:p>
    <w:p w:rsidR="008C6C0D" w:rsidRDefault="00A04434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A04434">
        <w:rPr>
          <w:rFonts w:ascii="Times New Roman" w:eastAsia="Calibri" w:hAnsi="Times New Roman" w:cs="Times New Roman"/>
          <w:sz w:val="28"/>
          <w:szCs w:val="28"/>
        </w:rPr>
        <w:t xml:space="preserve">Осуществляет координацию деятельности  всех участников образовательного процесса для наиболее успешного усвоения </w:t>
      </w:r>
      <w:proofErr w:type="gramStart"/>
      <w:r w:rsidRPr="00A0443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0443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программы, в том числе и адаптированной образовательной программы. </w:t>
      </w:r>
      <w:r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Разрабатывает и реализует</w:t>
      </w:r>
      <w:r w:rsidR="006536BE"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СИПР для </w:t>
      </w:r>
      <w:proofErr w:type="gramStart"/>
      <w:r w:rsidR="006536BE"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при необходимости</w:t>
      </w:r>
      <w:r w:rsidR="006536BE" w:rsidRPr="00A0443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.</w:t>
      </w:r>
    </w:p>
    <w:p w:rsidR="0077176D" w:rsidRPr="0077176D" w:rsidRDefault="0077176D" w:rsidP="0077176D">
      <w:pPr>
        <w:pStyle w:val="a6"/>
        <w:numPr>
          <w:ilvl w:val="0"/>
          <w:numId w:val="21"/>
        </w:numPr>
        <w:spacing w:line="360" w:lineRule="auto"/>
        <w:ind w:firstLine="709"/>
        <w:jc w:val="both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7176D">
        <w:rPr>
          <w:rFonts w:ascii="Times New Roman" w:eastAsia="Calibri" w:hAnsi="Times New Roman" w:cs="Times New Roman"/>
          <w:sz w:val="28"/>
          <w:szCs w:val="28"/>
        </w:rPr>
        <w:t>Повышает уровень квалификации специалистов, педагогов, родителей.</w:t>
      </w:r>
    </w:p>
    <w:p w:rsidR="000E33B4" w:rsidRPr="000E33B4" w:rsidRDefault="000E33B4" w:rsidP="000E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3B4">
        <w:rPr>
          <w:rFonts w:ascii="Times New Roman" w:eastAsia="Calibri" w:hAnsi="Times New Roman" w:cs="Times New Roman"/>
          <w:sz w:val="28"/>
          <w:szCs w:val="28"/>
        </w:rPr>
        <w:t xml:space="preserve">Ранняя диагностика отклонений в развитии позволяет выявить нарушения в дошкольном возрасте и своевременно обеспечить ребенку коррекционно-педагогическую помощь, направленную на преодоление </w:t>
      </w:r>
      <w:r w:rsidRPr="000E33B4">
        <w:rPr>
          <w:rFonts w:ascii="Times New Roman" w:eastAsia="Calibri" w:hAnsi="Times New Roman" w:cs="Times New Roman"/>
          <w:sz w:val="28"/>
          <w:szCs w:val="28"/>
        </w:rPr>
        <w:lastRenderedPageBreak/>
        <w:t>имеющихся недостатков в развитии, на предупреждение и профилактику вторичных отклонений. Без оказания своевременной психолого-педагогической помощи отклонения в развитии становятся более выраженными, затрагивают все сферы психического развития ребенка, препятствуют его социальной адаптации.</w:t>
      </w:r>
    </w:p>
    <w:p w:rsidR="00D87086" w:rsidRPr="00D87086" w:rsidRDefault="000E33B4" w:rsidP="000E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3B4">
        <w:rPr>
          <w:rFonts w:ascii="Times New Roman" w:eastAsia="Calibri" w:hAnsi="Times New Roman" w:cs="Times New Roman"/>
          <w:sz w:val="28"/>
          <w:szCs w:val="28"/>
        </w:rPr>
        <w:t>Невозможно решать важные задачи коррекционно-развивающего обучения, формирования базовых психических процессов без грамотного психолого-медико-педагогического сопровождения.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086" w:rsidRPr="00D87086">
        <w:rPr>
          <w:rFonts w:ascii="Times New Roman" w:eastAsia="Calibri" w:hAnsi="Times New Roman" w:cs="Times New Roman"/>
          <w:sz w:val="28"/>
          <w:szCs w:val="28"/>
        </w:rPr>
        <w:t>Поскольку первые годы жизни ребенка являются периодом наиболее интенсивного физического и психического развития,  то от того, в каких условиях оно будет протекать, во многом зависит будущее ребенка. Таким образом, уровень психического развития ребенка с ОВЗ, достигшего школьного возраста, зависит не только от времени возникновения, характера и степени выраженности первичного нарушения развития, но и от срока, условий и качества коррекционной работы, обучения и воспитания, предшествующих поступлению в школу</w:t>
      </w:r>
      <w:r w:rsidR="00BF0F95" w:rsidRPr="00BF0F95">
        <w:rPr>
          <w:rFonts w:ascii="Times New Roman" w:eastAsia="Calibri" w:hAnsi="Times New Roman" w:cs="Times New Roman"/>
          <w:sz w:val="28"/>
          <w:szCs w:val="28"/>
        </w:rPr>
        <w:t xml:space="preserve"> [5]</w:t>
      </w:r>
      <w:r w:rsidR="00D87086" w:rsidRPr="00D870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086" w:rsidRPr="00D87086" w:rsidRDefault="00D87086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D87086">
        <w:rPr>
          <w:rFonts w:ascii="Times New Roman" w:eastAsia="Calibri" w:hAnsi="Times New Roman" w:cs="Times New Roman"/>
          <w:sz w:val="28"/>
          <w:szCs w:val="28"/>
        </w:rPr>
        <w:t>к основным условиям, способствующим возможной компенсации психофизических нарушений у детей с ограниченными возможностями здоровья относятся:</w:t>
      </w:r>
    </w:p>
    <w:p w:rsidR="00D87086" w:rsidRPr="00D87086" w:rsidRDefault="00D87086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086">
        <w:rPr>
          <w:rFonts w:ascii="Times New Roman" w:eastAsia="Calibri" w:hAnsi="Times New Roman" w:cs="Times New Roman"/>
          <w:sz w:val="28"/>
          <w:szCs w:val="28"/>
        </w:rPr>
        <w:t>- широкое применение высокотехнологичных достижений современной медицины, использование вспомогательных технических средств;</w:t>
      </w:r>
    </w:p>
    <w:p w:rsidR="00D87086" w:rsidRPr="00D87086" w:rsidRDefault="00D87086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87086">
        <w:rPr>
          <w:rFonts w:ascii="Times New Roman" w:eastAsia="Calibri" w:hAnsi="Times New Roman" w:cs="Times New Roman"/>
          <w:sz w:val="28"/>
          <w:szCs w:val="28"/>
        </w:rPr>
        <w:t>омплексная диагностика и интенсивная коррекционно-развивающая работа специал</w:t>
      </w:r>
      <w:r>
        <w:rPr>
          <w:rFonts w:ascii="Times New Roman" w:eastAsia="Calibri" w:hAnsi="Times New Roman" w:cs="Times New Roman"/>
          <w:sz w:val="28"/>
          <w:szCs w:val="28"/>
        </w:rPr>
        <w:t>истов, сопровождение ими обучающегося</w:t>
      </w:r>
      <w:r w:rsidRPr="00D87086">
        <w:rPr>
          <w:rFonts w:ascii="Times New Roman" w:eastAsia="Calibri" w:hAnsi="Times New Roman" w:cs="Times New Roman"/>
          <w:sz w:val="28"/>
          <w:szCs w:val="28"/>
        </w:rPr>
        <w:t xml:space="preserve"> с ОВЗ до полной социальной устойчивости (успешен и не чувствует себя ч</w:t>
      </w:r>
      <w:r>
        <w:rPr>
          <w:rFonts w:ascii="Times New Roman" w:eastAsia="Calibri" w:hAnsi="Times New Roman" w:cs="Times New Roman"/>
          <w:sz w:val="28"/>
          <w:szCs w:val="28"/>
        </w:rPr>
        <w:t>ужим и неполноценным) в образовательной</w:t>
      </w:r>
      <w:r w:rsidRPr="00D87086">
        <w:rPr>
          <w:rFonts w:ascii="Times New Roman" w:eastAsia="Calibri" w:hAnsi="Times New Roman" w:cs="Times New Roman"/>
          <w:sz w:val="28"/>
          <w:szCs w:val="28"/>
        </w:rPr>
        <w:t xml:space="preserve"> среде, постоянный мониторинг успешности социальной адаптации и эмоционального благополучия;</w:t>
      </w:r>
    </w:p>
    <w:p w:rsidR="00D87086" w:rsidRPr="00D87086" w:rsidRDefault="00D87086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организованное педагогическим составом</w:t>
      </w:r>
      <w:r w:rsidRPr="00D87086">
        <w:rPr>
          <w:rFonts w:ascii="Times New Roman" w:eastAsia="Calibri" w:hAnsi="Times New Roman" w:cs="Times New Roman"/>
          <w:sz w:val="28"/>
          <w:szCs w:val="28"/>
        </w:rPr>
        <w:t xml:space="preserve"> участие родителей в воспитании и обучении ребенка;</w:t>
      </w:r>
    </w:p>
    <w:p w:rsidR="00D87086" w:rsidRPr="00D87086" w:rsidRDefault="00D87086" w:rsidP="007107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086">
        <w:rPr>
          <w:rFonts w:ascii="Times New Roman" w:eastAsia="Calibri" w:hAnsi="Times New Roman" w:cs="Times New Roman"/>
          <w:sz w:val="28"/>
          <w:szCs w:val="28"/>
        </w:rPr>
        <w:t xml:space="preserve">- постоянная вовлеченность (сначала пассивная, затем активная) ребенка в разные социальные (не опасные для жизни и личностных </w:t>
      </w:r>
      <w:r w:rsidRPr="00D870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ценностей) среды для развития умения учиться, способности к рефлексии и умения общаться. </w:t>
      </w:r>
    </w:p>
    <w:p w:rsidR="004F185D" w:rsidRPr="00A04434" w:rsidRDefault="00D87086" w:rsidP="00A044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086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психолого-педагогическое сопровождение </w:t>
      </w:r>
      <w:r>
        <w:rPr>
          <w:rFonts w:ascii="Times New Roman" w:eastAsia="Calibri" w:hAnsi="Times New Roman" w:cs="Times New Roman"/>
          <w:sz w:val="28"/>
          <w:szCs w:val="28"/>
        </w:rPr>
        <w:t>ребенка  в образовательной организации</w:t>
      </w:r>
      <w:r w:rsidRPr="00D87086">
        <w:rPr>
          <w:rFonts w:ascii="Times New Roman" w:eastAsia="Calibri" w:hAnsi="Times New Roman" w:cs="Times New Roman"/>
          <w:sz w:val="28"/>
          <w:szCs w:val="28"/>
        </w:rPr>
        <w:t xml:space="preserve"> можно рассматривать как комплексную технологию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скоординировано.</w:t>
      </w:r>
    </w:p>
    <w:p w:rsidR="004F185D" w:rsidRPr="00755B71" w:rsidRDefault="004F185D" w:rsidP="0065024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E7F" w:rsidRDefault="00EF7E7F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24E" w:rsidRDefault="0065024E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55B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2347C0" w:rsidRPr="00755B71" w:rsidRDefault="002347C0" w:rsidP="00755B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347C0" w:rsidRDefault="002347C0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Calibri" w:hAnsi="Times New Roman" w:cs="Times New Roman"/>
          <w:sz w:val="28"/>
          <w:szCs w:val="28"/>
        </w:rPr>
        <w:t>Алехина С.В., Семаго М.М. Создание и апробация модели психолого-медико-педагогического сопровождения инклюзивной практики: методическое пособие. - 2-е издание. - М.: МГППУ, 2012. - 156 с.</w:t>
      </w:r>
    </w:p>
    <w:p w:rsidR="00296286" w:rsidRDefault="00296286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В.Е. </w:t>
      </w:r>
      <w:proofErr w:type="spellStart"/>
      <w:r w:rsidRPr="002347C0">
        <w:rPr>
          <w:rFonts w:ascii="Times New Roman" w:eastAsia="Calibri" w:hAnsi="Times New Roman" w:cs="Times New Roman"/>
          <w:sz w:val="28"/>
          <w:szCs w:val="28"/>
        </w:rPr>
        <w:t>Бейсова</w:t>
      </w:r>
      <w:proofErr w:type="spellEnd"/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 Психолого-медико-педагогический консилиум и </w:t>
      </w:r>
      <w:proofErr w:type="spellStart"/>
      <w:r w:rsidRPr="002347C0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 развивающая работа в школе. Ростов на Дону/Феникс 2008 года.</w:t>
      </w:r>
    </w:p>
    <w:p w:rsidR="00296286" w:rsidRPr="002347C0" w:rsidRDefault="00296286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В. </w:t>
      </w:r>
      <w:proofErr w:type="spellStart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Кутепова</w:t>
      </w:r>
      <w:proofErr w:type="spellEnd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«Инклюзивная практика в дошкольном образовании». Пособие для педагогов дошкольных учреждений. </w:t>
      </w:r>
      <w:proofErr w:type="gramStart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2347C0">
        <w:rPr>
          <w:rFonts w:ascii="Times New Roman" w:eastAsia="Times New Roman" w:hAnsi="Times New Roman" w:cs="Times New Roman"/>
          <w:sz w:val="28"/>
          <w:szCs w:val="28"/>
          <w:lang w:eastAsia="ru-RU"/>
        </w:rPr>
        <w:t>.:Мозаика-Синтез,2011.—144с.</w:t>
      </w:r>
    </w:p>
    <w:p w:rsidR="00745C9D" w:rsidRDefault="00296286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Л. Е. </w:t>
      </w:r>
      <w:proofErr w:type="spellStart"/>
      <w:r w:rsidRPr="002347C0">
        <w:rPr>
          <w:rFonts w:ascii="Times New Roman" w:eastAsia="Calibri" w:hAnsi="Times New Roman" w:cs="Times New Roman"/>
          <w:sz w:val="28"/>
          <w:szCs w:val="28"/>
        </w:rPr>
        <w:t>Олтаржевская</w:t>
      </w:r>
      <w:proofErr w:type="spellEnd"/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   «Психолого-педагогический консилиум: от А </w:t>
      </w:r>
      <w:proofErr w:type="gramStart"/>
      <w:r w:rsidRPr="002347C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 Я». Методическое пособие для педагогических работников общеобразовательных организаций. </w:t>
      </w:r>
      <w:proofErr w:type="gramStart"/>
      <w:r w:rsidRPr="002347C0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2347C0">
        <w:rPr>
          <w:rFonts w:ascii="Times New Roman" w:eastAsia="Calibri" w:hAnsi="Times New Roman" w:cs="Times New Roman"/>
          <w:sz w:val="28"/>
          <w:szCs w:val="28"/>
        </w:rPr>
        <w:t>.:Парадигма,2016.—55с.</w:t>
      </w:r>
    </w:p>
    <w:p w:rsidR="00296286" w:rsidRDefault="00296286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О.Г. Приходько, Н.М. Назарова, Е.В. Ушакова  «Деятельность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пространство: методические материалы для специалистов сопровождения» — учителей-логопедов, учителей-дефектологов, педагогов-психологов, </w:t>
      </w:r>
      <w:proofErr w:type="spellStart"/>
      <w:r w:rsidRPr="002347C0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 и социальных педагогов образовательных организаций (серия «Инклюзивное образование детей-инвалидов, детей с ограниченными возможностями здоровья в общеобразовательных организациях». </w:t>
      </w:r>
      <w:proofErr w:type="gramStart"/>
      <w:r w:rsidRPr="002347C0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2347C0">
        <w:rPr>
          <w:rFonts w:ascii="Times New Roman" w:eastAsia="Calibri" w:hAnsi="Times New Roman" w:cs="Times New Roman"/>
          <w:sz w:val="28"/>
          <w:szCs w:val="28"/>
        </w:rPr>
        <w:t>.:ГБОУВПОМГПУ,2014.–102с.</w:t>
      </w:r>
    </w:p>
    <w:p w:rsidR="00296286" w:rsidRPr="00216EC2" w:rsidRDefault="00296286" w:rsidP="002347C0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C0">
        <w:rPr>
          <w:rFonts w:ascii="Times New Roman" w:eastAsia="Calibri" w:hAnsi="Times New Roman" w:cs="Times New Roman"/>
          <w:sz w:val="28"/>
          <w:szCs w:val="28"/>
        </w:rPr>
        <w:t xml:space="preserve">Распоряжение Министерство просвещения </w:t>
      </w:r>
      <w:r w:rsidR="008F703F" w:rsidRPr="002347C0">
        <w:rPr>
          <w:rFonts w:ascii="Times New Roman" w:eastAsia="Calibri" w:hAnsi="Times New Roman" w:cs="Times New Roman"/>
          <w:sz w:val="28"/>
          <w:szCs w:val="28"/>
        </w:rPr>
        <w:t>Российской Федерации (</w:t>
      </w:r>
      <w:proofErr w:type="spellStart"/>
      <w:r w:rsidR="008F703F" w:rsidRPr="002347C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8F703F" w:rsidRPr="002347C0">
        <w:rPr>
          <w:rFonts w:ascii="Times New Roman" w:eastAsia="Calibri" w:hAnsi="Times New Roman" w:cs="Times New Roman"/>
          <w:sz w:val="28"/>
          <w:szCs w:val="28"/>
        </w:rPr>
        <w:t xml:space="preserve"> России) от 09.09.2019 г. № Р-93</w:t>
      </w:r>
      <w:proofErr w:type="gramStart"/>
      <w:r w:rsidR="008F703F" w:rsidRPr="00234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03F" w:rsidRPr="002347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03F" w:rsidRPr="002347C0">
        <w:rPr>
          <w:rFonts w:ascii="Times New Roman" w:hAnsi="Times New Roman" w:cs="Times New Roman"/>
          <w:sz w:val="28"/>
          <w:szCs w:val="28"/>
        </w:rPr>
        <w:t>б утверждении примерного Положения</w:t>
      </w:r>
      <w:r w:rsidR="008F703F" w:rsidRPr="00234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703F" w:rsidRPr="002347C0">
        <w:rPr>
          <w:rFonts w:ascii="Times New Roman" w:hAnsi="Times New Roman" w:cs="Times New Roman"/>
          <w:sz w:val="28"/>
          <w:szCs w:val="28"/>
        </w:rPr>
        <w:t>о психолого-педагогическом консилиуме  образовательной организации. Москва</w:t>
      </w:r>
    </w:p>
    <w:p w:rsidR="00216EC2" w:rsidRPr="00216EC2" w:rsidRDefault="00216EC2" w:rsidP="00216EC2">
      <w:pPr>
        <w:pStyle w:val="a6"/>
        <w:numPr>
          <w:ilvl w:val="0"/>
          <w:numId w:val="19"/>
        </w:numPr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E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</w:t>
      </w:r>
    </w:p>
    <w:p w:rsidR="00216EC2" w:rsidRPr="002347C0" w:rsidRDefault="00216EC2" w:rsidP="00216EC2">
      <w:pPr>
        <w:pStyle w:val="a6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234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3F" w:rsidRDefault="008F703F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434" w:rsidRDefault="00A04434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C2" w:rsidRDefault="00216EC2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C0" w:rsidRDefault="002347C0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31DD3" w:rsidRPr="00631DD3" w:rsidRDefault="00631DD3" w:rsidP="00631D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31D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F703F" w:rsidRDefault="008F703F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EC2" w:rsidRDefault="00216EC2" w:rsidP="008F703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6EC2" w:rsidRPr="00216EC2" w:rsidRDefault="00216EC2" w:rsidP="00216E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</w:t>
      </w:r>
      <w:r w:rsidR="00631DD3" w:rsidRPr="0063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но-правовая база деятельности ППк  образовательных организаций</w:t>
      </w:r>
      <w:r w:rsidRPr="00216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488A" w:rsidRPr="00C46438" w:rsidRDefault="0056488A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</w:t>
      </w:r>
      <w:r w:rsidR="00C46438"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(</w:t>
      </w:r>
      <w:proofErr w:type="gramStart"/>
      <w:r w:rsidR="00C46438"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принята 20 ноября 1989 </w:t>
      </w:r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ратифицирована</w:t>
      </w:r>
      <w:proofErr w:type="gramEnd"/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июня 1990 г.).</w:t>
      </w:r>
    </w:p>
    <w:p w:rsidR="00216EC2" w:rsidRPr="00C46438" w:rsidRDefault="00BC3C33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</w:t>
      </w:r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</w:t>
      </w:r>
      <w:r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2012 года № 273-ФЗ.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14.11.2013 г. N 30384 "Об утверждении федерального государственного образовательного стандарта дошкольного образования".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19 декабря 2014 г. № 1598 "Об утверждении федерального государственного образовательного стандарта начального общего образования  обучающихся с ограниченными возможностями здоровья".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C46438" w:rsidRPr="00C46438" w:rsidRDefault="00C46438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Приказ Министерства образования и науки РФ от 12 марта 2014 г. № 177  "Об утверждений Порядка и условий осуществления </w:t>
      </w:r>
      <w:proofErr w:type="gramStart"/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перевода</w:t>
      </w:r>
      <w:proofErr w:type="gramEnd"/>
      <w:r w:rsidRPr="00C4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631DD3" w:rsidRDefault="00BC3C33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216EC2"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27.03.2000г № 27/901-6 «О психолого-педагогическом консилиуме в образовательном</w:t>
      </w:r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учреждении».</w:t>
      </w:r>
    </w:p>
    <w:p w:rsidR="00631DD3" w:rsidRPr="00C46438" w:rsidRDefault="00216EC2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DD3" w:rsidRPr="00C46438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об утверждении примерного Положения о психолого-педагогическом консилиуме образовательной организации от 09.09.2019 г. № Р-93, в котором отражены общие положения и организация деятельности ППк. </w:t>
      </w:r>
    </w:p>
    <w:p w:rsidR="00216EC2" w:rsidRPr="00C46438" w:rsidRDefault="00631DD3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C33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раммам дошкольного образования».</w:t>
      </w:r>
    </w:p>
    <w:p w:rsidR="00216EC2" w:rsidRPr="00EF7E7F" w:rsidRDefault="00BC3C33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D3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E7F" w:rsidRPr="00EF7E7F" w:rsidRDefault="00EF7E7F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деятельности психолого-педагогического консилиума.</w:t>
      </w:r>
    </w:p>
    <w:p w:rsidR="00EF7E7F" w:rsidRPr="00C46438" w:rsidRDefault="00EF7E7F" w:rsidP="00C46438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и  организации работы психолого-педагогического консилиума.</w:t>
      </w:r>
    </w:p>
    <w:p w:rsidR="00216EC2" w:rsidRPr="00EF7E7F" w:rsidRDefault="00BC3C33" w:rsidP="00EF7E7F">
      <w:pPr>
        <w:pStyle w:val="a6"/>
        <w:numPr>
          <w:ilvl w:val="0"/>
          <w:numId w:val="24"/>
        </w:numPr>
        <w:shd w:val="clear" w:color="auto" w:fill="FFFFFF"/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631DD3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216EC2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</w:t>
      </w:r>
      <w:r w:rsidR="00631DD3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представителями) </w:t>
      </w:r>
      <w:proofErr w:type="gramStart"/>
      <w:r w:rsidR="00631DD3" w:rsidRPr="00C4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F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EC2" w:rsidRDefault="00216EC2" w:rsidP="008F703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6EC2" w:rsidRDefault="00216EC2" w:rsidP="008F703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1195" w:rsidRDefault="008E1195" w:rsidP="008F703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703F" w:rsidRDefault="00631DD3" w:rsidP="008F703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C20C6" w:rsidRP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03F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0C6">
        <w:rPr>
          <w:rFonts w:ascii="Times New Roman" w:hAnsi="Times New Roman" w:cs="Times New Roman"/>
          <w:b/>
          <w:sz w:val="28"/>
          <w:szCs w:val="28"/>
        </w:rPr>
        <w:t>Журнал учета заседаний ППк и обучающихся, прошедших ППк</w:t>
      </w: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544"/>
        <w:gridCol w:w="3509"/>
      </w:tblGrid>
      <w:tr w:rsidR="00CC20C6" w:rsidTr="00CC20C6">
        <w:tc>
          <w:tcPr>
            <w:tcW w:w="817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заседания</w:t>
            </w:r>
          </w:p>
        </w:tc>
        <w:tc>
          <w:tcPr>
            <w:tcW w:w="3509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Вид консилиума</w:t>
            </w:r>
          </w:p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(плановый/внеплановый)</w:t>
            </w:r>
          </w:p>
        </w:tc>
      </w:tr>
      <w:tr w:rsidR="00CC20C6" w:rsidTr="00CC20C6">
        <w:tc>
          <w:tcPr>
            <w:tcW w:w="817" w:type="dxa"/>
          </w:tcPr>
          <w:p w:rsidR="00CC20C6" w:rsidRDefault="00CC20C6" w:rsidP="008F70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0C6" w:rsidRDefault="00CC20C6" w:rsidP="008F70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20C6" w:rsidRDefault="00CC20C6" w:rsidP="008F70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C20C6" w:rsidRDefault="00CC20C6" w:rsidP="008F70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CC20C6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8F9" w:rsidRDefault="008D78F9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8F9" w:rsidRDefault="008D78F9" w:rsidP="008F7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0C6" w:rsidRDefault="00BC3C33" w:rsidP="00CC20C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0C6">
        <w:rPr>
          <w:rFonts w:ascii="Times New Roman" w:hAnsi="Times New Roman" w:cs="Times New Roman"/>
          <w:b/>
          <w:sz w:val="28"/>
          <w:szCs w:val="28"/>
        </w:rPr>
        <w:t>Журнал регистрации коллегиальных заключений ППк</w:t>
      </w:r>
    </w:p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94"/>
        <w:gridCol w:w="2031"/>
        <w:gridCol w:w="1385"/>
        <w:gridCol w:w="1545"/>
        <w:gridCol w:w="1532"/>
        <w:gridCol w:w="2017"/>
        <w:gridCol w:w="1532"/>
      </w:tblGrid>
      <w:tr w:rsidR="00CC20C6" w:rsidTr="00690B77">
        <w:tc>
          <w:tcPr>
            <w:tcW w:w="594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C20C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</w:tcPr>
          <w:p w:rsidR="00CC20C6" w:rsidRPr="00CC20C6" w:rsidRDefault="00CC20C6" w:rsidP="00CC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C20C6" w:rsidRPr="00CC20C6" w:rsidRDefault="00CC20C6" w:rsidP="00CC2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6">
              <w:rPr>
                <w:rFonts w:ascii="Times New Roman" w:hAnsi="Times New Roman" w:cs="Times New Roman"/>
                <w:sz w:val="28"/>
                <w:szCs w:val="28"/>
              </w:rPr>
              <w:t>обучающегося,</w:t>
            </w:r>
          </w:p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0C6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418" w:type="dxa"/>
          </w:tcPr>
          <w:p w:rsidR="00CC20C6" w:rsidRPr="00690B77" w:rsidRDefault="00CC20C6" w:rsidP="00690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C20C6" w:rsidRDefault="00CC20C6" w:rsidP="00690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686" w:type="dxa"/>
          </w:tcPr>
          <w:p w:rsidR="00690B77" w:rsidRPr="00690B77" w:rsidRDefault="00690B77" w:rsidP="00690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CC20C6" w:rsidRDefault="00690B77" w:rsidP="00690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363" w:type="dxa"/>
          </w:tcPr>
          <w:p w:rsidR="00690B77" w:rsidRPr="00690B77" w:rsidRDefault="00690B77" w:rsidP="00690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  <w:p w:rsidR="00CC20C6" w:rsidRDefault="00690B77" w:rsidP="00690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в ППк</w:t>
            </w:r>
          </w:p>
        </w:tc>
        <w:tc>
          <w:tcPr>
            <w:tcW w:w="1570" w:type="dxa"/>
          </w:tcPr>
          <w:p w:rsidR="00690B77" w:rsidRPr="00690B77" w:rsidRDefault="00690B77" w:rsidP="00690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Коллегиальное</w:t>
            </w:r>
          </w:p>
          <w:p w:rsidR="00CC20C6" w:rsidRDefault="00690B77" w:rsidP="00690B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</w:tcPr>
          <w:p w:rsidR="00690B77" w:rsidRPr="00690B77" w:rsidRDefault="00690B77" w:rsidP="00690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CC20C6" w:rsidRPr="00690B77" w:rsidRDefault="00690B77" w:rsidP="00690B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</w:tr>
      <w:tr w:rsidR="00CC20C6" w:rsidTr="00690B77">
        <w:tc>
          <w:tcPr>
            <w:tcW w:w="594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0C6" w:rsidRDefault="00CC20C6" w:rsidP="00CC20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20C6" w:rsidRDefault="00CC20C6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77" w:rsidRDefault="00690B77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8F9" w:rsidRDefault="008D78F9" w:rsidP="00CC20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C33" w:rsidRDefault="00BC3C33" w:rsidP="00690B7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77" w:rsidRDefault="00BC3C33" w:rsidP="00690B7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77">
        <w:rPr>
          <w:rFonts w:ascii="Times New Roman" w:hAnsi="Times New Roman" w:cs="Times New Roman"/>
          <w:b/>
          <w:sz w:val="28"/>
          <w:szCs w:val="28"/>
        </w:rPr>
        <w:t>Протоколы заседаний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Протокол заседания психолого-педагогического консилиума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наименование ОО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№ 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0B77">
        <w:rPr>
          <w:rFonts w:ascii="Times New Roman" w:hAnsi="Times New Roman" w:cs="Times New Roman"/>
          <w:sz w:val="28"/>
          <w:szCs w:val="28"/>
        </w:rPr>
        <w:t xml:space="preserve">           от «___» ________20г.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Присутствовали: И.О.</w:t>
      </w:r>
      <w:r w:rsidR="00E7040A"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 (должность в ОО, роль в ППк), И.О.</w:t>
      </w:r>
      <w:r w:rsidR="00E7040A"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Pr="00690B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0B77">
        <w:rPr>
          <w:rFonts w:ascii="Times New Roman" w:hAnsi="Times New Roman" w:cs="Times New Roman"/>
          <w:sz w:val="28"/>
          <w:szCs w:val="28"/>
        </w:rPr>
        <w:t>).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1....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2....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Ход заседания ППк</w:t>
      </w:r>
      <w:proofErr w:type="gramStart"/>
      <w:r w:rsidRPr="00690B77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1....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2....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Решение ППк: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1....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77">
        <w:rPr>
          <w:rFonts w:ascii="Times New Roman" w:hAnsi="Times New Roman" w:cs="Times New Roman"/>
          <w:sz w:val="28"/>
          <w:szCs w:val="28"/>
        </w:rPr>
        <w:t>Приложения (характеристики, представления на обучающегося, результаты</w:t>
      </w:r>
      <w:proofErr w:type="gramEnd"/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продуктивной деятельности </w:t>
      </w:r>
      <w:proofErr w:type="gramStart"/>
      <w:r w:rsidRPr="00690B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0B77">
        <w:rPr>
          <w:rFonts w:ascii="Times New Roman" w:hAnsi="Times New Roman" w:cs="Times New Roman"/>
          <w:sz w:val="28"/>
          <w:szCs w:val="28"/>
        </w:rPr>
        <w:t>, копии рабочих тетрадей,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1....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2....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Председатель ППк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690B77">
        <w:rPr>
          <w:rFonts w:ascii="Times New Roman" w:hAnsi="Times New Roman" w:cs="Times New Roman"/>
          <w:sz w:val="28"/>
          <w:szCs w:val="28"/>
        </w:rPr>
        <w:t>И.О.</w:t>
      </w:r>
      <w:r w:rsidR="00E7040A"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Члены ППк: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0B77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0B77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690B77" w:rsidRPr="00690B77" w:rsidRDefault="00690B77" w:rsidP="00690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0B77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77">
        <w:rPr>
          <w:rFonts w:ascii="Times New Roman" w:hAnsi="Times New Roman" w:cs="Times New Roman"/>
          <w:sz w:val="28"/>
          <w:szCs w:val="28"/>
        </w:rPr>
        <w:t>Фамилия</w:t>
      </w:r>
    </w:p>
    <w:p w:rsidR="00E7040A" w:rsidRPr="00C2437D" w:rsidRDefault="00690B77" w:rsidP="00E70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0B77">
        <w:rPr>
          <w:rFonts w:ascii="Times New Roman" w:hAnsi="Times New Roman" w:cs="Times New Roman"/>
          <w:sz w:val="28"/>
          <w:szCs w:val="28"/>
        </w:rPr>
        <w:t>И.О.</w:t>
      </w:r>
      <w:r w:rsidR="00E7040A">
        <w:rPr>
          <w:rFonts w:ascii="Times New Roman" w:hAnsi="Times New Roman" w:cs="Times New Roman"/>
          <w:sz w:val="28"/>
          <w:szCs w:val="28"/>
        </w:rPr>
        <w:t xml:space="preserve"> </w:t>
      </w:r>
      <w:r w:rsidR="00C2437D">
        <w:rPr>
          <w:rFonts w:ascii="Times New Roman" w:hAnsi="Times New Roman" w:cs="Times New Roman"/>
          <w:sz w:val="28"/>
          <w:szCs w:val="28"/>
        </w:rPr>
        <w:t>Фамилия</w:t>
      </w:r>
    </w:p>
    <w:p w:rsidR="00E7040A" w:rsidRDefault="00E7040A" w:rsidP="00E704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Pr="00E7040A" w:rsidRDefault="00BC3C33" w:rsidP="00E7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690B77" w:rsidRDefault="00690B77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Pr="00E7040A" w:rsidRDefault="00E7040A" w:rsidP="00E704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40A">
        <w:rPr>
          <w:rFonts w:ascii="Times New Roman" w:hAnsi="Times New Roman" w:cs="Times New Roman"/>
          <w:b/>
          <w:sz w:val="28"/>
          <w:szCs w:val="28"/>
        </w:rPr>
        <w:t>Журнал направлений обучающихся на ПМПК</w:t>
      </w: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111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25"/>
        <w:gridCol w:w="1735"/>
        <w:gridCol w:w="1843"/>
        <w:gridCol w:w="3226"/>
      </w:tblGrid>
      <w:tr w:rsidR="00E7040A" w:rsidTr="00E7040A">
        <w:tc>
          <w:tcPr>
            <w:tcW w:w="709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обучающегося,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525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35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226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направления родителями</w:t>
            </w:r>
          </w:p>
        </w:tc>
      </w:tr>
      <w:tr w:rsidR="00E7040A" w:rsidTr="00E7040A">
        <w:tc>
          <w:tcPr>
            <w:tcW w:w="709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040A" w:rsidRPr="00E7040A" w:rsidRDefault="00E7040A" w:rsidP="00690B7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Получено: 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документов, переданных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родителям (законным</w:t>
            </w:r>
            <w:proofErr w:type="gramEnd"/>
          </w:p>
          <w:p w:rsid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представителям)</w:t>
            </w:r>
          </w:p>
          <w:p w:rsid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Я, ФИО родителя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пакет документов получил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(а).</w:t>
            </w:r>
          </w:p>
          <w:p w:rsid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B77">
              <w:rPr>
                <w:rFonts w:ascii="Times New Roman" w:hAnsi="Times New Roman" w:cs="Times New Roman"/>
                <w:sz w:val="28"/>
                <w:szCs w:val="28"/>
              </w:rPr>
              <w:t>от «___» ________20г.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E7040A" w:rsidRPr="00E7040A" w:rsidRDefault="00E7040A" w:rsidP="00E7040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40A"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</w:tc>
      </w:tr>
    </w:tbl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690B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C33" w:rsidRDefault="00BC3C33" w:rsidP="00E704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040A" w:rsidRPr="00E7040A" w:rsidRDefault="00BC3C33" w:rsidP="00E704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:rsidR="00E7040A" w:rsidRDefault="00E7040A" w:rsidP="00E704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40A" w:rsidRDefault="00E7040A" w:rsidP="00E704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D2D" w:rsidRPr="00D61D2D" w:rsidRDefault="00D61D2D" w:rsidP="00D61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2D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D61D2D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D61D2D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2D">
        <w:rPr>
          <w:rFonts w:ascii="Times New Roman" w:hAnsi="Times New Roman" w:cs="Times New Roman"/>
          <w:b/>
          <w:sz w:val="28"/>
          <w:szCs w:val="28"/>
        </w:rPr>
        <w:t>на проведение психолого-педагогического обследования</w:t>
      </w:r>
    </w:p>
    <w:p w:rsidR="00E7040A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2D">
        <w:rPr>
          <w:rFonts w:ascii="Times New Roman" w:hAnsi="Times New Roman" w:cs="Times New Roman"/>
          <w:b/>
          <w:sz w:val="28"/>
          <w:szCs w:val="28"/>
        </w:rPr>
        <w:t xml:space="preserve"> специалистами ППк</w:t>
      </w:r>
    </w:p>
    <w:p w:rsidR="00D61D2D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D2D" w:rsidRPr="00D61D2D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Pr="00D61D2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61D2D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D2D">
        <w:rPr>
          <w:rFonts w:ascii="Times New Roman" w:hAnsi="Times New Roman" w:cs="Times New Roman"/>
          <w:sz w:val="24"/>
          <w:szCs w:val="24"/>
        </w:rPr>
        <w:t xml:space="preserve">ФИО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D61D2D" w:rsidRDefault="00D61D2D" w:rsidP="00D61D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1D2D" w:rsidRDefault="00D61D2D" w:rsidP="00D61D2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1D2D" w:rsidRDefault="00D61D2D" w:rsidP="00D61D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1D2D" w:rsidRDefault="00D61D2D" w:rsidP="00D61D2D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1D2D">
        <w:rPr>
          <w:rFonts w:ascii="Times New Roman" w:hAnsi="Times New Roman" w:cs="Times New Roman"/>
          <w:sz w:val="24"/>
          <w:szCs w:val="24"/>
        </w:rPr>
        <w:t>(номер, сери паспорта, когда и кем выдан)</w:t>
      </w:r>
    </w:p>
    <w:p w:rsidR="00D61D2D" w:rsidRPr="00D61D2D" w:rsidRDefault="00D61D2D" w:rsidP="00D6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D2D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D61D2D" w:rsidRDefault="00D61D2D" w:rsidP="00D61D2D">
      <w:pPr>
        <w:pBdr>
          <w:bottom w:val="single" w:sz="12" w:space="1" w:color="auto"/>
        </w:pBd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2D">
        <w:rPr>
          <w:rFonts w:ascii="Times New Roman" w:hAnsi="Times New Roman" w:cs="Times New Roman"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</w:t>
      </w:r>
    </w:p>
    <w:p w:rsidR="00D61D2D" w:rsidRDefault="00D61D2D" w:rsidP="00D61D2D">
      <w:pPr>
        <w:pBdr>
          <w:bottom w:val="single" w:sz="12" w:space="1" w:color="auto"/>
        </w:pBd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1D2D">
        <w:rPr>
          <w:rFonts w:ascii="Times New Roman" w:hAnsi="Times New Roman" w:cs="Times New Roman"/>
          <w:sz w:val="24"/>
          <w:szCs w:val="24"/>
        </w:rPr>
        <w:t>(ФИО, класс/группа, в котором /ой обучается обучающийся, дата (</w:t>
      </w:r>
      <w:proofErr w:type="spellStart"/>
      <w:r w:rsidRPr="00D61D2D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D61D2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1D2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61D2D">
        <w:rPr>
          <w:rFonts w:ascii="Times New Roman" w:hAnsi="Times New Roman" w:cs="Times New Roman"/>
          <w:sz w:val="24"/>
          <w:szCs w:val="24"/>
        </w:rPr>
        <w:t>.) рождения)</w:t>
      </w: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2D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«____»_________20г. /____________/________________________</w:t>
      </w: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D2D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1D2D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37D" w:rsidRDefault="00C2437D" w:rsidP="00C2437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3C33" w:rsidRDefault="00BC3C33" w:rsidP="00C2437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3C33" w:rsidRDefault="00BC3C33" w:rsidP="00C2437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D2D" w:rsidRDefault="00BC3C33" w:rsidP="00C2437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61D2D" w:rsidRPr="004359FF" w:rsidRDefault="004359FF" w:rsidP="004359FF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FF">
        <w:rPr>
          <w:rFonts w:ascii="Times New Roman" w:hAnsi="Times New Roman" w:cs="Times New Roman"/>
          <w:b/>
          <w:sz w:val="28"/>
          <w:szCs w:val="28"/>
        </w:rPr>
        <w:t xml:space="preserve">Рекомендации ППк для </w:t>
      </w:r>
      <w:proofErr w:type="gramStart"/>
      <w:r w:rsidRPr="004359F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359FF" w:rsidRPr="00E629CE" w:rsidRDefault="004359FF" w:rsidP="00EF7E7F">
      <w:pPr>
        <w:pStyle w:val="a5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26A9C">
        <w:rPr>
          <w:rFonts w:ascii="Times New Roman" w:hAnsi="Times New Roman" w:cs="Times New Roman"/>
          <w:b/>
          <w:sz w:val="28"/>
          <w:szCs w:val="28"/>
        </w:rPr>
        <w:t>екомендации для обучающихся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629CE">
        <w:rPr>
          <w:rFonts w:ascii="Times New Roman" w:hAnsi="Times New Roman" w:cs="Times New Roman"/>
          <w:sz w:val="28"/>
          <w:szCs w:val="28"/>
        </w:rPr>
        <w:t xml:space="preserve"> могут конкретизировать, дополнять рекомендации ПМПК и включать в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Pr="00E629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1F42" w:rsidRDefault="004359FF" w:rsidP="00EF7E7F">
      <w:pPr>
        <w:pStyle w:val="a5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F1F42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4359FF" w:rsidRDefault="00BF1F42" w:rsidP="00EF7E7F">
      <w:pPr>
        <w:pStyle w:val="a5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359FF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плана;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 контрольно-измерительных материалов;</w:t>
      </w:r>
    </w:p>
    <w:p w:rsidR="00BF1F42" w:rsidRDefault="00BF1F42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специальных учебников, учебных пособий и дидактических материалов;</w:t>
      </w:r>
    </w:p>
    <w:p w:rsidR="00BF1F42" w:rsidRDefault="00BF1F42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специальных технических средств обучения коллективного и индивидуального пользования, средств альтернативной коммуникации;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FAC">
        <w:rPr>
          <w:rFonts w:ascii="Times New Roman" w:hAnsi="Times New Roman" w:cs="Times New Roman"/>
          <w:sz w:val="28"/>
          <w:szCs w:val="28"/>
        </w:rPr>
        <w:t xml:space="preserve">предоставление услуг тьютора, ассистента (помощника) для оказания необходимой технической помощи, услуг по </w:t>
      </w:r>
      <w:proofErr w:type="spellStart"/>
      <w:r w:rsidRPr="00594FAC">
        <w:rPr>
          <w:rFonts w:ascii="Times New Roman" w:hAnsi="Times New Roman" w:cs="Times New Roman"/>
          <w:sz w:val="28"/>
          <w:szCs w:val="28"/>
        </w:rPr>
        <w:t>сурд</w:t>
      </w:r>
      <w:proofErr w:type="gramStart"/>
      <w:r w:rsidRPr="00594FAC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4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FAC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94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FAC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594FAC">
        <w:rPr>
          <w:rFonts w:ascii="Times New Roman" w:hAnsi="Times New Roman" w:cs="Times New Roman"/>
          <w:sz w:val="28"/>
          <w:szCs w:val="28"/>
        </w:rPr>
        <w:t xml:space="preserve"> (индивидуа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 или на группу обучающихся) </w:t>
      </w:r>
      <w:r w:rsidRPr="00594FAC">
        <w:rPr>
          <w:rFonts w:ascii="Times New Roman" w:hAnsi="Times New Roman" w:cs="Times New Roman"/>
          <w:sz w:val="28"/>
          <w:szCs w:val="28"/>
        </w:rPr>
        <w:t xml:space="preserve"> на период адаптации обучающегося в образовательной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Обращаю ваше внимание,  что ф</w:t>
      </w:r>
      <w:r w:rsidRPr="00594FAC">
        <w:rPr>
          <w:rFonts w:ascii="Times New Roman" w:hAnsi="Times New Roman" w:cs="Times New Roman"/>
          <w:sz w:val="28"/>
          <w:szCs w:val="28"/>
        </w:rPr>
        <w:t xml:space="preserve">ункционал и направления деятельности тьютора и ассистента прописаны в письме </w:t>
      </w:r>
      <w:r w:rsidRPr="0059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России </w:t>
      </w:r>
      <w:r w:rsidRPr="00594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20 февраля 2019 года за № ТС-551-07</w:t>
      </w:r>
      <w:r w:rsidRPr="00594FA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сопровождении образования обучающихся с ограниченными возможностями и инвалидностью»</w:t>
      </w:r>
      <w:r w:rsidRPr="00594FAC">
        <w:rPr>
          <w:rFonts w:ascii="Times New Roman" w:hAnsi="Times New Roman" w:cs="Times New Roman"/>
          <w:sz w:val="28"/>
          <w:szCs w:val="28"/>
        </w:rPr>
        <w:t xml:space="preserve">, а деятельность регламентирует </w:t>
      </w:r>
      <w:r w:rsidRPr="0059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 марта 2016 г. № ВК-452/07 "О введении ФГОС ОВЗ"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1F42" w:rsidRDefault="00BF1F42" w:rsidP="00EF7E7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групповых и (или) индивидуальных коррекционных заданий.</w:t>
      </w:r>
    </w:p>
    <w:p w:rsidR="004359FF" w:rsidRPr="00E26A9C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 по организации психолого-педагогического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9C">
        <w:rPr>
          <w:rFonts w:ascii="Times New Roman" w:hAnsi="Times New Roman" w:cs="Times New Roman"/>
          <w:b/>
          <w:sz w:val="28"/>
          <w:szCs w:val="28"/>
        </w:rPr>
        <w:t>часто болеющего или нуждающегося в длительном лечении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B42">
        <w:rPr>
          <w:rFonts w:ascii="Times New Roman" w:hAnsi="Times New Roman" w:cs="Times New Roman"/>
          <w:b/>
          <w:sz w:val="28"/>
          <w:szCs w:val="28"/>
        </w:rPr>
        <w:t xml:space="preserve">на основании медицинского заключения </w:t>
      </w:r>
      <w:r w:rsidRPr="00E26A9C">
        <w:rPr>
          <w:rFonts w:ascii="Times New Roman" w:hAnsi="Times New Roman" w:cs="Times New Roman"/>
          <w:sz w:val="28"/>
          <w:szCs w:val="28"/>
        </w:rPr>
        <w:t>могут включать следующие условия: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дополнительный выходной день;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дополнительной двигательной нагрузки или снижение двигательной нагрузки;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дополнительных перерывов для приема пищи, лекарств;</w:t>
      </w:r>
    </w:p>
    <w:p w:rsidR="004359FF" w:rsidRDefault="004359FF" w:rsidP="00EF7E7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объема </w:t>
      </w:r>
      <w:r w:rsidR="00EF7E7F">
        <w:rPr>
          <w:rFonts w:ascii="Times New Roman" w:hAnsi="Times New Roman" w:cs="Times New Roman"/>
          <w:sz w:val="28"/>
          <w:szCs w:val="28"/>
        </w:rPr>
        <w:t>учебной нагрузки (</w:t>
      </w:r>
      <w:r>
        <w:rPr>
          <w:rFonts w:ascii="Times New Roman" w:hAnsi="Times New Roman" w:cs="Times New Roman"/>
          <w:sz w:val="28"/>
          <w:szCs w:val="28"/>
        </w:rPr>
        <w:t>домашнего задания</w:t>
      </w:r>
      <w:r w:rsidR="00EF7E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9FF" w:rsidRDefault="004359FF" w:rsidP="00EF7E7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59FF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B7B42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B7B42">
        <w:rPr>
          <w:rFonts w:ascii="Times New Roman" w:hAnsi="Times New Roman" w:cs="Times New Roman"/>
          <w:b/>
          <w:sz w:val="28"/>
          <w:szCs w:val="28"/>
        </w:rPr>
        <w:t xml:space="preserve"> испытывающих трудности в освоении основных общеобразовательных программ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консилиума </w:t>
      </w:r>
      <w:r>
        <w:rPr>
          <w:rFonts w:ascii="Times New Roman" w:hAnsi="Times New Roman" w:cs="Times New Roman"/>
          <w:b/>
          <w:sz w:val="28"/>
          <w:szCs w:val="28"/>
        </w:rPr>
        <w:t>по сопровождению</w:t>
      </w:r>
      <w:r w:rsidRPr="00DB7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включать </w:t>
      </w:r>
      <w:r w:rsidRPr="00E26A9C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</w:t>
      </w:r>
      <w:r>
        <w:t xml:space="preserve">, </w:t>
      </w:r>
      <w:r w:rsidRPr="00E26A9C">
        <w:rPr>
          <w:rFonts w:ascii="Times New Roman" w:hAnsi="Times New Roman" w:cs="Times New Roman"/>
          <w:sz w:val="28"/>
          <w:szCs w:val="28"/>
        </w:rPr>
        <w:t>а так же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педагогу-психологу и социальному педагогу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формированию</w:t>
      </w:r>
      <w:r w:rsidRPr="00D27B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межличностной компетентности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с</w:t>
      </w:r>
      <w:r>
        <w:rPr>
          <w:rFonts w:ascii="Times New Roman" w:hAnsi="Times New Roman" w:cs="Times New Roman"/>
          <w:iCs/>
          <w:sz w:val="28"/>
          <w:szCs w:val="28"/>
        </w:rPr>
        <w:t>оциально-педагогической профилактики и коррекции трудностей социализации, повышению</w:t>
      </w:r>
      <w:r w:rsidRPr="00D27BEA">
        <w:rPr>
          <w:rFonts w:ascii="Times New Roman" w:hAnsi="Times New Roman" w:cs="Times New Roman"/>
          <w:iCs/>
          <w:sz w:val="28"/>
          <w:szCs w:val="28"/>
        </w:rPr>
        <w:t xml:space="preserve"> уровня правовой грамотности обучающегося.</w:t>
      </w:r>
      <w:proofErr w:type="gramEnd"/>
    </w:p>
    <w:p w:rsidR="00D61D2D" w:rsidRDefault="00D61D2D" w:rsidP="00EF7E7F">
      <w:pPr>
        <w:tabs>
          <w:tab w:val="left" w:pos="54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2D" w:rsidRDefault="00D61D2D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7E7F" w:rsidRDefault="00EF7E7F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59FF" w:rsidRDefault="00BC3C33" w:rsidP="00D61D2D">
      <w:pPr>
        <w:tabs>
          <w:tab w:val="left" w:pos="54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Представление психолого-педагогического консилиума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59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59FF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</w:t>
      </w:r>
    </w:p>
    <w:p w:rsidR="004359FF" w:rsidRDefault="004359FF" w:rsidP="004359FF">
      <w:pPr>
        <w:tabs>
          <w:tab w:val="left" w:pos="5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4359FF" w:rsidRDefault="004359FF" w:rsidP="004359FF">
      <w:pPr>
        <w:tabs>
          <w:tab w:val="left" w:pos="54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4359FF" w:rsidRPr="004359FF" w:rsidRDefault="004359FF" w:rsidP="004359FF">
      <w:pPr>
        <w:tabs>
          <w:tab w:val="left" w:pos="54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Pr="004359FF">
        <w:rPr>
          <w:rFonts w:ascii="Times New Roman" w:hAnsi="Times New Roman" w:cs="Times New Roman"/>
          <w:sz w:val="28"/>
          <w:szCs w:val="28"/>
        </w:rPr>
        <w:t xml:space="preserve">.в группе / классе </w:t>
      </w:r>
    </w:p>
    <w:p w:rsidR="004359FF" w:rsidRPr="004359FF" w:rsidRDefault="004359FF" w:rsidP="004359FF">
      <w:pPr>
        <w:tabs>
          <w:tab w:val="left" w:pos="54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4359FF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4359F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 xml:space="preserve">класс: общеобразовательный, отдельный для </w:t>
      </w:r>
      <w:proofErr w:type="gramStart"/>
      <w:r w:rsidRPr="004359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9FF">
        <w:rPr>
          <w:rFonts w:ascii="Times New Roman" w:hAnsi="Times New Roman" w:cs="Times New Roman"/>
          <w:sz w:val="28"/>
          <w:szCs w:val="28"/>
        </w:rPr>
        <w:t xml:space="preserve"> с ...;</w:t>
      </w:r>
    </w:p>
    <w:p w:rsidR="004359FF" w:rsidRP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2.на дому;</w:t>
      </w:r>
    </w:p>
    <w:p w:rsidR="004359FF" w:rsidRDefault="004359FF" w:rsidP="004359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A00CA8" w:rsidRPr="004359FF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FF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программ;</w:t>
      </w:r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-факты, способные повлиять на поведение и успеваемость ребенка</w:t>
      </w:r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образовательной организации</w:t>
      </w:r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перевод в состав другого класса,</w:t>
      </w:r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CA8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(однократная, повторная), межличностные</w:t>
      </w:r>
      <w:proofErr w:type="gramEnd"/>
    </w:p>
    <w:p w:rsidR="004359FF" w:rsidRPr="00A00CA8" w:rsidRDefault="004359FF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 xml:space="preserve">конфликты в среде сверстников; конфликт семьи </w:t>
      </w:r>
      <w:r w:rsidR="00A00CA8">
        <w:rPr>
          <w:rFonts w:ascii="Times New Roman" w:hAnsi="Times New Roman" w:cs="Times New Roman"/>
          <w:sz w:val="28"/>
          <w:szCs w:val="28"/>
        </w:rPr>
        <w:t xml:space="preserve">с образовательной организацией, </w:t>
      </w:r>
      <w:r w:rsidRPr="00A00CA8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плана, надомное обучение, повторное</w:t>
      </w:r>
      <w:r w:rsidR="00A00CA8">
        <w:rPr>
          <w:rFonts w:ascii="Times New Roman" w:hAnsi="Times New Roman" w:cs="Times New Roman"/>
          <w:sz w:val="28"/>
          <w:szCs w:val="28"/>
        </w:rPr>
        <w:t xml:space="preserve"> обучение, наличие </w:t>
      </w:r>
      <w:r w:rsidR="00A00CA8" w:rsidRPr="00A00CA8">
        <w:rPr>
          <w:rFonts w:ascii="Times New Roman" w:hAnsi="Times New Roman" w:cs="Times New Roman"/>
          <w:sz w:val="28"/>
          <w:szCs w:val="28"/>
        </w:rPr>
        <w:t>частых, хронических заболеваний или пропусков учебных занятий</w:t>
      </w:r>
      <w:r w:rsidR="00A00CA8">
        <w:rPr>
          <w:rFonts w:ascii="Times New Roman" w:hAnsi="Times New Roman" w:cs="Times New Roman"/>
          <w:sz w:val="28"/>
          <w:szCs w:val="28"/>
        </w:rPr>
        <w:t xml:space="preserve"> </w:t>
      </w:r>
      <w:r w:rsidR="00A00CA8" w:rsidRPr="00A00CA8">
        <w:rPr>
          <w:rFonts w:ascii="Times New Roman" w:hAnsi="Times New Roman" w:cs="Times New Roman"/>
          <w:sz w:val="28"/>
          <w:szCs w:val="28"/>
        </w:rPr>
        <w:t>и др.;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lastRenderedPageBreak/>
        <w:t>-состав семьи (перечислить, с кем проживает ребенок – родственные отношения и количество детей/взрослых);</w:t>
      </w:r>
    </w:p>
    <w:p w:rsidR="004359FF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 xml:space="preserve">-трудности, переживаемые в семье (материальные, хроническая </w:t>
      </w:r>
      <w:proofErr w:type="spellStart"/>
      <w:r w:rsidRPr="00A00CA8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A00CA8"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Pr="00A00C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0CA8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A00CA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00CA8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 xml:space="preserve">1.Краткая характеристика </w:t>
      </w:r>
      <w:proofErr w:type="gramStart"/>
      <w:r w:rsidRPr="00A00CA8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A00CA8">
        <w:rPr>
          <w:rFonts w:ascii="Times New Roman" w:hAnsi="Times New Roman" w:cs="Times New Roman"/>
          <w:sz w:val="28"/>
          <w:szCs w:val="28"/>
        </w:rPr>
        <w:t>, речевого, двигательного,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в образовательную организацию: качественно в соотношении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отставало, неравномерно отставало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CA8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2.Краткая характеристика познавательного, речевого, двигательного,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характеристики: качественно в соотношении с возрастными нормами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3.Динамика (показатели) познавательного, речевого, двигательного,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коммуникативно-личностного развития (по каждой из перечисленных линий):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CA8">
        <w:rPr>
          <w:rFonts w:ascii="Times New Roman" w:hAnsi="Times New Roman" w:cs="Times New Roman"/>
          <w:sz w:val="28"/>
          <w:szCs w:val="28"/>
        </w:rPr>
        <w:t>незначительная</w:t>
      </w:r>
      <w:proofErr w:type="gramEnd"/>
      <w:r w:rsidRPr="00A00CA8">
        <w:rPr>
          <w:rFonts w:ascii="Times New Roman" w:hAnsi="Times New Roman" w:cs="Times New Roman"/>
          <w:sz w:val="28"/>
          <w:szCs w:val="28"/>
        </w:rPr>
        <w:t>, незначительная, неравномерная, достаточная.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4.Динамика (показатели) деятельности (практической, игровой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CA8">
        <w:rPr>
          <w:rFonts w:ascii="Times New Roman" w:hAnsi="Times New Roman" w:cs="Times New Roman"/>
          <w:sz w:val="28"/>
          <w:szCs w:val="28"/>
        </w:rPr>
        <w:t>продуктивной) за период нахождения в образовательной организации.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5.Динамика освоения программного материала: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lastRenderedPageBreak/>
        <w:t>-программа, по которой обучается ребенок (авторы или название ОП/АОП);</w:t>
      </w:r>
    </w:p>
    <w:p w:rsidR="00A00CA8" w:rsidRPr="00A00CA8" w:rsidRDefault="00A00CA8" w:rsidP="00A00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A8">
        <w:rPr>
          <w:rFonts w:ascii="Times New Roman" w:hAnsi="Times New Roman" w:cs="Times New Roman"/>
          <w:sz w:val="28"/>
          <w:szCs w:val="28"/>
        </w:rPr>
        <w:t>-соответствие объема знаний, умений и навыков требованиям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или, для обучающегося по программе дошкольного образования: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целевых ориентиров (в соответствии с годом обучения) или, для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по программе основного, среднего, профессионального образования: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соответствии с годом обучения в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образовательных областях: (фактически отсутствует, крайне незначительна,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A00CA8" w:rsidRPr="007862C9" w:rsidRDefault="00A00CA8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CA8">
        <w:rPr>
          <w:rFonts w:ascii="Times New Roman" w:hAnsi="Times New Roman" w:cs="Times New Roman"/>
          <w:sz w:val="28"/>
          <w:szCs w:val="28"/>
        </w:rPr>
        <w:t>6.Особенности, влияющие на результативность обучения: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к обучению (фактически не проявляется, недостаточная, нестабильная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0CA8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A00CA8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CA8">
        <w:rPr>
          <w:rFonts w:ascii="Times New Roman" w:hAnsi="Times New Roman" w:cs="Times New Roman"/>
          <w:sz w:val="28"/>
          <w:szCs w:val="28"/>
        </w:rPr>
        <w:t>остается без изменений, снижается), эмоциональная напряженность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контрольной работы и пр. (высокая,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неравномерная, нестабильная, не выявляется), истощаемость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7862C9">
        <w:rPr>
          <w:rFonts w:ascii="Times New Roman" w:hAnsi="Times New Roman" w:cs="Times New Roman"/>
          <w:sz w:val="28"/>
          <w:szCs w:val="28"/>
        </w:rPr>
        <w:t xml:space="preserve">, </w:t>
      </w:r>
      <w:r w:rsidRPr="007862C9">
        <w:rPr>
          <w:rFonts w:ascii="Times New Roman" w:hAnsi="Times New Roman" w:cs="Times New Roman"/>
          <w:sz w:val="28"/>
          <w:szCs w:val="28"/>
        </w:rPr>
        <w:t>с очевидным снижением качества деятельности и пр., умеренная, незначительная)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и др.</w:t>
      </w:r>
    </w:p>
    <w:p w:rsidR="00A00CA8" w:rsidRDefault="00A00CA8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7.Отношение семьи к трудностям ребенка (от игнорирования до готовности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к сотрудничеству), наличие других родственников или близких людей, пытающихся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(оплачиваемых родителями) занятий</w:t>
      </w:r>
      <w:r w:rsidR="007862C9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8.Получаемая коррекционно-развивающая, психолого-педагогическая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дефектологом, психологом,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 xml:space="preserve">начальных классов - указать длительность, т.е. когда 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>/закончились занятия),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регулярность посещения этих занятий, выполнение домашних заданий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9.Характеристики взросления:</w:t>
      </w:r>
    </w:p>
    <w:p w:rsid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C9">
        <w:rPr>
          <w:rFonts w:ascii="Times New Roman" w:hAnsi="Times New Roman" w:cs="Times New Roman"/>
          <w:sz w:val="28"/>
          <w:szCs w:val="28"/>
        </w:rPr>
        <w:lastRenderedPageBreak/>
        <w:t>-хобби, увлечения, интересы (перечислить, отразить их значимость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обучающегося, ситуативность или постоянство пристрастий, возможно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травмирующих переживаний - например, запретили родители, исключили из секции,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перестал заниматься из-за нехватки средств и т.п</w:t>
      </w:r>
      <w:r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-характер занятости во </w:t>
      </w:r>
      <w:proofErr w:type="spellStart"/>
      <w:r w:rsidRPr="007862C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относится к их выполнению);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-отношение к учебе (наличие предпочитаемых предметов, любимых учителей);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-отношение к педагогическим воздействиям (описать воздействия и реакцию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на них);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оттесненный, изолированный по собственному желанию, неформальный лидер);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-значимость общения со сверстниками в системе ценностей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(приоритетная, второстепенная);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-значимость виртуального 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 свои и окружающих,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сформирована, сформирована недостаточно,</w:t>
      </w:r>
      <w:r w:rsidRPr="007862C9">
        <w:rPr>
          <w:rFonts w:ascii="Times New Roman" w:hAnsi="Times New Roman" w:cs="Times New Roman"/>
          <w:sz w:val="21"/>
          <w:szCs w:val="21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сформирована на словах);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-самосознание (самооценка);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-принадлежность к молодежной субкультур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862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>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r w:rsidRPr="007862C9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-религиозные убеждения (не актуализирует, навязывает другим);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педагогам фактов: кого слушается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2C9">
        <w:rPr>
          <w:rFonts w:ascii="Times New Roman" w:hAnsi="Times New Roman" w:cs="Times New Roman"/>
          <w:sz w:val="28"/>
          <w:szCs w:val="28"/>
        </w:rPr>
        <w:t xml:space="preserve">к кому 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-жизненные планы и профессиональные намерения.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Поведенческие </w:t>
      </w:r>
      <w:proofErr w:type="spellStart"/>
      <w:r w:rsidRPr="007862C9">
        <w:rPr>
          <w:rFonts w:ascii="Times New Roman" w:hAnsi="Times New Roman" w:cs="Times New Roman"/>
          <w:sz w:val="28"/>
          <w:szCs w:val="28"/>
        </w:rPr>
        <w:t>девиаци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>: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lastRenderedPageBreak/>
        <w:t>-совершенные в прошлом или текущие правонарушения;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-наличие самовольных уходов из дома, бродяжничество;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-проявления агрессии (физической и/или вербальной) по отношению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отказывается) либо негативизм (делает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наоборот);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-отношение к курению, алкоголю, наркотикам, другим </w:t>
      </w:r>
      <w:proofErr w:type="spellStart"/>
      <w:r w:rsidRPr="007862C9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веществам (пробы, регулярное употребление, интерес, стремление, зависимость);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C9">
        <w:rPr>
          <w:rFonts w:ascii="Times New Roman" w:hAnsi="Times New Roman" w:cs="Times New Roman"/>
          <w:sz w:val="28"/>
          <w:szCs w:val="28"/>
        </w:rPr>
        <w:t>-повышенная внушаемость (влияние авторитетов, влияние</w:t>
      </w:r>
      <w:proofErr w:type="gramEnd"/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62C9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массовой информации и пр.);.</w:t>
      </w:r>
      <w:proofErr w:type="gramEnd"/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62C9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7862C9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10.Информация о проведении индивидуальной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4359FF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11.Общий вывод о необходимости уточнения, изменения,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образовательного маршрута, создания условий для коррекции нарушений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и социальной адаптации и/или условий проведения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Дата составления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Подпись председателя ППк. Печать образовательной организации.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 xml:space="preserve">1.Для 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 xml:space="preserve"> по АОП — указать коррекционно-развивающие курсы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2C9">
        <w:rPr>
          <w:rFonts w:ascii="Times New Roman" w:hAnsi="Times New Roman" w:cs="Times New Roman"/>
          <w:sz w:val="28"/>
          <w:szCs w:val="28"/>
        </w:rPr>
        <w:t>динамику в коррекции нарушений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lastRenderedPageBreak/>
        <w:t>2.Приложением к Представлению для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является табель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успеваемости, заверенный личной подписью руководителя образовательной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подписью руководителя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7862C9" w:rsidRPr="007862C9" w:rsidRDefault="007862C9" w:rsidP="0078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4.Представление может быть дополнено исходя из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Pr="007862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62C9">
        <w:rPr>
          <w:rFonts w:ascii="Times New Roman" w:hAnsi="Times New Roman" w:cs="Times New Roman"/>
          <w:sz w:val="28"/>
          <w:szCs w:val="28"/>
        </w:rPr>
        <w:t>.</w:t>
      </w:r>
    </w:p>
    <w:p w:rsidR="007862C9" w:rsidRPr="007862C9" w:rsidRDefault="007862C9" w:rsidP="006A73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2C9">
        <w:rPr>
          <w:rFonts w:ascii="Times New Roman" w:hAnsi="Times New Roman" w:cs="Times New Roman"/>
          <w:sz w:val="28"/>
          <w:szCs w:val="28"/>
        </w:rPr>
        <w:t>5.В отсутствие в образовательной организации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F1">
        <w:rPr>
          <w:rFonts w:ascii="Times New Roman" w:hAnsi="Times New Roman" w:cs="Times New Roman"/>
          <w:sz w:val="28"/>
          <w:szCs w:val="28"/>
        </w:rPr>
        <w:t>консилиума.</w:t>
      </w:r>
      <w:r w:rsidRPr="007862C9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6A73F1">
        <w:rPr>
          <w:rFonts w:ascii="Times New Roman" w:hAnsi="Times New Roman" w:cs="Times New Roman"/>
          <w:sz w:val="28"/>
          <w:szCs w:val="28"/>
        </w:rPr>
        <w:t xml:space="preserve">авление готовится педагогом или </w:t>
      </w:r>
      <w:r w:rsidRPr="007862C9">
        <w:rPr>
          <w:rFonts w:ascii="Times New Roman" w:hAnsi="Times New Roman" w:cs="Times New Roman"/>
          <w:sz w:val="28"/>
          <w:szCs w:val="28"/>
        </w:rPr>
        <w:t>специалистом психолого-педа</w:t>
      </w:r>
      <w:r w:rsidR="006A73F1">
        <w:rPr>
          <w:rFonts w:ascii="Times New Roman" w:hAnsi="Times New Roman" w:cs="Times New Roman"/>
          <w:sz w:val="28"/>
          <w:szCs w:val="28"/>
        </w:rPr>
        <w:t xml:space="preserve">гогического профиля, в динамике </w:t>
      </w:r>
      <w:r w:rsidRPr="007862C9">
        <w:rPr>
          <w:rFonts w:ascii="Times New Roman" w:hAnsi="Times New Roman" w:cs="Times New Roman"/>
          <w:sz w:val="28"/>
          <w:szCs w:val="28"/>
        </w:rPr>
        <w:t>на</w:t>
      </w:r>
      <w:r w:rsidR="006A73F1">
        <w:rPr>
          <w:rFonts w:ascii="Times New Roman" w:hAnsi="Times New Roman" w:cs="Times New Roman"/>
          <w:sz w:val="28"/>
          <w:szCs w:val="28"/>
        </w:rPr>
        <w:t xml:space="preserve">блюдающим ребенка (воспитатель, </w:t>
      </w:r>
      <w:r w:rsidRPr="007862C9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F1">
        <w:rPr>
          <w:rFonts w:ascii="Times New Roman" w:hAnsi="Times New Roman" w:cs="Times New Roman"/>
          <w:sz w:val="28"/>
          <w:szCs w:val="28"/>
        </w:rPr>
        <w:t xml:space="preserve">начальных классов, </w:t>
      </w:r>
      <w:r w:rsidRPr="007862C9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 w:rsidR="006A73F1">
        <w:rPr>
          <w:rFonts w:ascii="Times New Roman" w:hAnsi="Times New Roman" w:cs="Times New Roman"/>
          <w:sz w:val="28"/>
          <w:szCs w:val="28"/>
        </w:rPr>
        <w:t xml:space="preserve">, </w:t>
      </w:r>
      <w:r w:rsidRPr="007862C9">
        <w:rPr>
          <w:rFonts w:ascii="Times New Roman" w:hAnsi="Times New Roman" w:cs="Times New Roman"/>
          <w:sz w:val="28"/>
          <w:szCs w:val="28"/>
        </w:rPr>
        <w:t>мастер</w:t>
      </w:r>
      <w:r w:rsidR="006A73F1">
        <w:rPr>
          <w:rFonts w:ascii="Times New Roman" w:hAnsi="Times New Roman" w:cs="Times New Roman"/>
          <w:sz w:val="28"/>
          <w:szCs w:val="28"/>
        </w:rPr>
        <w:t xml:space="preserve"> </w:t>
      </w:r>
      <w:r w:rsidRPr="007862C9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6A73F1">
        <w:rPr>
          <w:rFonts w:ascii="Times New Roman" w:hAnsi="Times New Roman" w:cs="Times New Roman"/>
          <w:sz w:val="28"/>
          <w:szCs w:val="28"/>
        </w:rPr>
        <w:t xml:space="preserve"> обучения, </w:t>
      </w:r>
      <w:proofErr w:type="spellStart"/>
      <w:r w:rsidR="006A73F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A73F1">
        <w:rPr>
          <w:rFonts w:ascii="Times New Roman" w:hAnsi="Times New Roman" w:cs="Times New Roman"/>
          <w:sz w:val="28"/>
          <w:szCs w:val="28"/>
        </w:rPr>
        <w:t xml:space="preserve">, психолог, </w:t>
      </w:r>
      <w:r>
        <w:rPr>
          <w:rFonts w:ascii="Times New Roman" w:hAnsi="Times New Roman" w:cs="Times New Roman"/>
          <w:sz w:val="28"/>
          <w:szCs w:val="28"/>
        </w:rPr>
        <w:t>дефектол</w:t>
      </w:r>
      <w:r w:rsidRPr="007862C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sectPr w:rsidR="007862C9" w:rsidRPr="007862C9" w:rsidSect="00104F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58" w:rsidRDefault="00576E58" w:rsidP="00C2437D">
      <w:pPr>
        <w:spacing w:after="0" w:line="240" w:lineRule="auto"/>
      </w:pPr>
      <w:r>
        <w:separator/>
      </w:r>
    </w:p>
  </w:endnote>
  <w:endnote w:type="continuationSeparator" w:id="0">
    <w:p w:rsidR="00576E58" w:rsidRDefault="00576E58" w:rsidP="00C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06791"/>
      <w:docPartObj>
        <w:docPartGallery w:val="Page Numbers (Bottom of Page)"/>
        <w:docPartUnique/>
      </w:docPartObj>
    </w:sdtPr>
    <w:sdtEndPr/>
    <w:sdtContent>
      <w:p w:rsidR="003C5C4D" w:rsidRDefault="005317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0A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C5C4D" w:rsidRDefault="003C5C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58" w:rsidRDefault="00576E58" w:rsidP="00C2437D">
      <w:pPr>
        <w:spacing w:after="0" w:line="240" w:lineRule="auto"/>
      </w:pPr>
      <w:r>
        <w:separator/>
      </w:r>
    </w:p>
  </w:footnote>
  <w:footnote w:type="continuationSeparator" w:id="0">
    <w:p w:rsidR="00576E58" w:rsidRDefault="00576E58" w:rsidP="00C2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E08"/>
    <w:multiLevelType w:val="multilevel"/>
    <w:tmpl w:val="6CF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D7442"/>
    <w:multiLevelType w:val="hybridMultilevel"/>
    <w:tmpl w:val="D1C616CC"/>
    <w:lvl w:ilvl="0" w:tplc="E5FC8CB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BF5B05"/>
    <w:multiLevelType w:val="hybridMultilevel"/>
    <w:tmpl w:val="0FB4E324"/>
    <w:lvl w:ilvl="0" w:tplc="6E505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4392F"/>
    <w:multiLevelType w:val="hybridMultilevel"/>
    <w:tmpl w:val="61A8EB92"/>
    <w:lvl w:ilvl="0" w:tplc="28CC7072">
      <w:start w:val="1"/>
      <w:numFmt w:val="decimal"/>
      <w:lvlText w:val="%1."/>
      <w:lvlJc w:val="left"/>
      <w:pPr>
        <w:ind w:left="1894" w:hanging="11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80324"/>
    <w:multiLevelType w:val="hybridMultilevel"/>
    <w:tmpl w:val="CF6AD0E4"/>
    <w:lvl w:ilvl="0" w:tplc="DBBC6316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22213"/>
    <w:multiLevelType w:val="hybridMultilevel"/>
    <w:tmpl w:val="EF66BAE8"/>
    <w:lvl w:ilvl="0" w:tplc="C954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D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B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C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A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2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1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81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C214B"/>
    <w:multiLevelType w:val="hybridMultilevel"/>
    <w:tmpl w:val="984ABE64"/>
    <w:lvl w:ilvl="0" w:tplc="F9B8B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EB34A6"/>
    <w:multiLevelType w:val="hybridMultilevel"/>
    <w:tmpl w:val="398C07C6"/>
    <w:lvl w:ilvl="0" w:tplc="46405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E009AF"/>
    <w:multiLevelType w:val="hybridMultilevel"/>
    <w:tmpl w:val="4112CEA8"/>
    <w:lvl w:ilvl="0" w:tplc="6E505D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482DC3"/>
    <w:multiLevelType w:val="hybridMultilevel"/>
    <w:tmpl w:val="CC2E9256"/>
    <w:lvl w:ilvl="0" w:tplc="7D84A45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A5CFD"/>
    <w:multiLevelType w:val="hybridMultilevel"/>
    <w:tmpl w:val="254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E35E3"/>
    <w:multiLevelType w:val="hybridMultilevel"/>
    <w:tmpl w:val="278204BC"/>
    <w:lvl w:ilvl="0" w:tplc="A544C4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21AA"/>
    <w:multiLevelType w:val="hybridMultilevel"/>
    <w:tmpl w:val="65E229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D6B23"/>
    <w:multiLevelType w:val="multilevel"/>
    <w:tmpl w:val="0A24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D25B8E"/>
    <w:multiLevelType w:val="multilevel"/>
    <w:tmpl w:val="3C3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17985"/>
    <w:multiLevelType w:val="hybridMultilevel"/>
    <w:tmpl w:val="820A1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EE4B4B"/>
    <w:multiLevelType w:val="multilevel"/>
    <w:tmpl w:val="0A24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CD3C6C"/>
    <w:multiLevelType w:val="hybridMultilevel"/>
    <w:tmpl w:val="F9444294"/>
    <w:lvl w:ilvl="0" w:tplc="68A02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114B19"/>
    <w:multiLevelType w:val="hybridMultilevel"/>
    <w:tmpl w:val="368C1B30"/>
    <w:lvl w:ilvl="0" w:tplc="C1324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2B3"/>
    <w:multiLevelType w:val="multilevel"/>
    <w:tmpl w:val="64A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9689A"/>
    <w:multiLevelType w:val="hybridMultilevel"/>
    <w:tmpl w:val="F93C311A"/>
    <w:lvl w:ilvl="0" w:tplc="01348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0C13C3"/>
    <w:multiLevelType w:val="hybridMultilevel"/>
    <w:tmpl w:val="9822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D1BB8"/>
    <w:multiLevelType w:val="hybridMultilevel"/>
    <w:tmpl w:val="D434552A"/>
    <w:lvl w:ilvl="0" w:tplc="6AF84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4A2508"/>
    <w:multiLevelType w:val="hybridMultilevel"/>
    <w:tmpl w:val="C084288A"/>
    <w:lvl w:ilvl="0" w:tplc="AFFE0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2"/>
  </w:num>
  <w:num w:numId="8">
    <w:abstractNumId w:val="8"/>
  </w:num>
  <w:num w:numId="9">
    <w:abstractNumId w:val="5"/>
  </w:num>
  <w:num w:numId="10">
    <w:abstractNumId w:val="20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7"/>
  </w:num>
  <w:num w:numId="16">
    <w:abstractNumId w:val="7"/>
  </w:num>
  <w:num w:numId="17">
    <w:abstractNumId w:val="22"/>
  </w:num>
  <w:num w:numId="18">
    <w:abstractNumId w:val="12"/>
  </w:num>
  <w:num w:numId="19">
    <w:abstractNumId w:val="23"/>
  </w:num>
  <w:num w:numId="20">
    <w:abstractNumId w:val="3"/>
  </w:num>
  <w:num w:numId="21">
    <w:abstractNumId w:val="16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B82"/>
    <w:rsid w:val="00006278"/>
    <w:rsid w:val="00023060"/>
    <w:rsid w:val="00040F12"/>
    <w:rsid w:val="00072D19"/>
    <w:rsid w:val="000E33B4"/>
    <w:rsid w:val="00104F4C"/>
    <w:rsid w:val="00162B3A"/>
    <w:rsid w:val="00180B2A"/>
    <w:rsid w:val="001A122E"/>
    <w:rsid w:val="001B1649"/>
    <w:rsid w:val="001D66B2"/>
    <w:rsid w:val="00216EC2"/>
    <w:rsid w:val="002347C0"/>
    <w:rsid w:val="0026234A"/>
    <w:rsid w:val="00296286"/>
    <w:rsid w:val="003A4E47"/>
    <w:rsid w:val="003A6321"/>
    <w:rsid w:val="003C1B82"/>
    <w:rsid w:val="003C304E"/>
    <w:rsid w:val="003C5C4D"/>
    <w:rsid w:val="004359FF"/>
    <w:rsid w:val="004416D2"/>
    <w:rsid w:val="00490CE7"/>
    <w:rsid w:val="004F185D"/>
    <w:rsid w:val="00531782"/>
    <w:rsid w:val="0054765D"/>
    <w:rsid w:val="0056488A"/>
    <w:rsid w:val="005675C2"/>
    <w:rsid w:val="0057135D"/>
    <w:rsid w:val="00576E58"/>
    <w:rsid w:val="00631DD3"/>
    <w:rsid w:val="0065024E"/>
    <w:rsid w:val="006536BE"/>
    <w:rsid w:val="00690B77"/>
    <w:rsid w:val="006A2952"/>
    <w:rsid w:val="006A73F1"/>
    <w:rsid w:val="006C0CA0"/>
    <w:rsid w:val="006F6B06"/>
    <w:rsid w:val="00710755"/>
    <w:rsid w:val="00745C9D"/>
    <w:rsid w:val="00755B71"/>
    <w:rsid w:val="0077176D"/>
    <w:rsid w:val="007862C9"/>
    <w:rsid w:val="008C6C0D"/>
    <w:rsid w:val="008D78F9"/>
    <w:rsid w:val="008E1195"/>
    <w:rsid w:val="008F703F"/>
    <w:rsid w:val="0091650C"/>
    <w:rsid w:val="00954068"/>
    <w:rsid w:val="00A00CA8"/>
    <w:rsid w:val="00A04434"/>
    <w:rsid w:val="00A3104F"/>
    <w:rsid w:val="00BC2E05"/>
    <w:rsid w:val="00BC3C33"/>
    <w:rsid w:val="00BF0F95"/>
    <w:rsid w:val="00BF1F42"/>
    <w:rsid w:val="00C231AB"/>
    <w:rsid w:val="00C2437D"/>
    <w:rsid w:val="00C46438"/>
    <w:rsid w:val="00CC20C6"/>
    <w:rsid w:val="00D61D2D"/>
    <w:rsid w:val="00D7544C"/>
    <w:rsid w:val="00D83DA5"/>
    <w:rsid w:val="00D87086"/>
    <w:rsid w:val="00D9692A"/>
    <w:rsid w:val="00DA6AD0"/>
    <w:rsid w:val="00E7040A"/>
    <w:rsid w:val="00EB32E1"/>
    <w:rsid w:val="00ED00A1"/>
    <w:rsid w:val="00EF7E7F"/>
    <w:rsid w:val="00F25615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6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5615"/>
    <w:pPr>
      <w:ind w:left="720"/>
      <w:contextualSpacing/>
    </w:pPr>
  </w:style>
  <w:style w:type="paragraph" w:customStyle="1" w:styleId="Default">
    <w:name w:val="Default"/>
    <w:rsid w:val="006A2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37D"/>
  </w:style>
  <w:style w:type="paragraph" w:styleId="ab">
    <w:name w:val="footer"/>
    <w:basedOn w:val="a"/>
    <w:link w:val="ac"/>
    <w:uiPriority w:val="99"/>
    <w:unhideWhenUsed/>
    <w:rsid w:val="00C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6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25615"/>
    <w:pPr>
      <w:ind w:left="720"/>
      <w:contextualSpacing/>
    </w:pPr>
  </w:style>
  <w:style w:type="paragraph" w:customStyle="1" w:styleId="Default">
    <w:name w:val="Default"/>
    <w:rsid w:val="006A2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437D"/>
  </w:style>
  <w:style w:type="paragraph" w:styleId="ab">
    <w:name w:val="footer"/>
    <w:basedOn w:val="a"/>
    <w:link w:val="ac"/>
    <w:uiPriority w:val="99"/>
    <w:unhideWhenUsed/>
    <w:rsid w:val="00C2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5D9D-CCDB-4C9D-AD7C-5A60AF7E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2020-04-24T03:42:00Z</cp:lastPrinted>
  <dcterms:created xsi:type="dcterms:W3CDTF">2020-04-15T03:51:00Z</dcterms:created>
  <dcterms:modified xsi:type="dcterms:W3CDTF">2023-01-19T15:58:00Z</dcterms:modified>
</cp:coreProperties>
</file>