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E3" w:rsidRPr="006D5789" w:rsidRDefault="00D97DE3" w:rsidP="00D97D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789">
        <w:rPr>
          <w:rFonts w:ascii="Times New Roman" w:hAnsi="Times New Roman" w:cs="Times New Roman"/>
          <w:b/>
          <w:sz w:val="24"/>
          <w:szCs w:val="24"/>
        </w:rPr>
        <w:t>Бабешко</w:t>
      </w:r>
      <w:proofErr w:type="spellEnd"/>
      <w:r w:rsidRPr="006D5789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Сергеевна, учитель технологии </w:t>
      </w:r>
    </w:p>
    <w:p w:rsidR="00D97DE3" w:rsidRDefault="00D97DE3" w:rsidP="00D97D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8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D5789">
        <w:rPr>
          <w:rFonts w:ascii="Times New Roman" w:hAnsi="Times New Roman" w:cs="Times New Roman"/>
          <w:b/>
          <w:sz w:val="24"/>
          <w:szCs w:val="24"/>
        </w:rPr>
        <w:t>Богашевская</w:t>
      </w:r>
      <w:proofErr w:type="spellEnd"/>
      <w:r w:rsidRPr="006D5789">
        <w:rPr>
          <w:rFonts w:ascii="Times New Roman" w:hAnsi="Times New Roman" w:cs="Times New Roman"/>
          <w:b/>
          <w:sz w:val="24"/>
          <w:szCs w:val="24"/>
        </w:rPr>
        <w:t xml:space="preserve"> СОШ им.А.И. Федорова» Томского района</w:t>
      </w:r>
    </w:p>
    <w:p w:rsidR="006D5789" w:rsidRPr="006D5789" w:rsidRDefault="006D5789" w:rsidP="00D97D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E3" w:rsidRDefault="00D97DE3" w:rsidP="00D97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E3">
        <w:rPr>
          <w:rFonts w:ascii="Times New Roman" w:hAnsi="Times New Roman" w:cs="Times New Roman"/>
          <w:b/>
          <w:sz w:val="24"/>
          <w:szCs w:val="24"/>
        </w:rPr>
        <w:t xml:space="preserve">Эффективное вовлечение детей в учебный процесс на уроках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97DE3">
        <w:rPr>
          <w:rFonts w:ascii="Times New Roman" w:hAnsi="Times New Roman" w:cs="Times New Roman"/>
          <w:b/>
          <w:sz w:val="24"/>
          <w:szCs w:val="24"/>
        </w:rPr>
        <w:t>ехнологии: методы повышения интереса и внимания</w:t>
      </w:r>
    </w:p>
    <w:p w:rsidR="006D5789" w:rsidRPr="00D97DE3" w:rsidRDefault="006D5789" w:rsidP="00D97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E3" w:rsidRPr="00D97DE3" w:rsidRDefault="00D97DE3" w:rsidP="00D97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DE3">
        <w:rPr>
          <w:rFonts w:ascii="Times New Roman" w:hAnsi="Times New Roman" w:cs="Times New Roman"/>
          <w:sz w:val="24"/>
          <w:szCs w:val="24"/>
        </w:rPr>
        <w:t>В наше время, когда мир постоянно меняется, важно чтобы дети были готовы к новым вызовам. Один из способов достижения этого – эффективное вовлечение дет</w:t>
      </w:r>
      <w:r>
        <w:rPr>
          <w:rFonts w:ascii="Times New Roman" w:hAnsi="Times New Roman" w:cs="Times New Roman"/>
          <w:sz w:val="24"/>
          <w:szCs w:val="24"/>
        </w:rPr>
        <w:t>ей в учебный процесс. На уроках т</w:t>
      </w:r>
      <w:r w:rsidRPr="00D97DE3">
        <w:rPr>
          <w:rFonts w:ascii="Times New Roman" w:hAnsi="Times New Roman" w:cs="Times New Roman"/>
          <w:sz w:val="24"/>
          <w:szCs w:val="24"/>
        </w:rPr>
        <w:t>ехнологии, в частности, это может быть особенно полезно, поскольку эти уроки помогают детям развивать практические навыки, которые им понадобятся в будущем.</w:t>
      </w:r>
    </w:p>
    <w:p w:rsidR="00D97DE3" w:rsidRPr="00D97DE3" w:rsidRDefault="00D97DE3" w:rsidP="00D97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DE3">
        <w:rPr>
          <w:rFonts w:ascii="Times New Roman" w:hAnsi="Times New Roman" w:cs="Times New Roman"/>
          <w:sz w:val="24"/>
          <w:szCs w:val="24"/>
        </w:rPr>
        <w:t xml:space="preserve">Один из методов эффективного вовлечения учащихся в учебный процесс – это использование игровых методик. Игра позволяет детям проявлять свою активность и фантазию, а также помогает им лучше усваивать новые знания. Например, на уроках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7DE3">
        <w:rPr>
          <w:rFonts w:ascii="Times New Roman" w:hAnsi="Times New Roman" w:cs="Times New Roman"/>
          <w:sz w:val="24"/>
          <w:szCs w:val="24"/>
        </w:rPr>
        <w:t>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7DE3">
        <w:rPr>
          <w:rFonts w:ascii="Times New Roman" w:hAnsi="Times New Roman" w:cs="Times New Roman"/>
          <w:sz w:val="24"/>
          <w:szCs w:val="24"/>
        </w:rPr>
        <w:t xml:space="preserve"> можно использовать ролевые игры или творческие задания, которые помогут детям лучше понять изучаемый материал.</w:t>
      </w:r>
    </w:p>
    <w:p w:rsidR="00D97DE3" w:rsidRPr="00D97DE3" w:rsidRDefault="00D97DE3" w:rsidP="00D97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DE3">
        <w:rPr>
          <w:rFonts w:ascii="Times New Roman" w:hAnsi="Times New Roman" w:cs="Times New Roman"/>
          <w:sz w:val="24"/>
          <w:szCs w:val="24"/>
        </w:rPr>
        <w:t>Также важно создавать на уроке комфортную атмосферу, которая будет способствовать активному участию детей в процессе обучения. Учитель должен быть готов помочь каждому ученику, поддерживать диалог и задавать вопросы, чтобы стимулировать их к активному обсуждению темы урока.</w:t>
      </w:r>
    </w:p>
    <w:p w:rsidR="00D97DE3" w:rsidRPr="00D97DE3" w:rsidRDefault="00D97DE3" w:rsidP="00D97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DE3">
        <w:rPr>
          <w:rFonts w:ascii="Times New Roman" w:hAnsi="Times New Roman" w:cs="Times New Roman"/>
          <w:sz w:val="24"/>
          <w:szCs w:val="24"/>
        </w:rPr>
        <w:t xml:space="preserve">Сегодня, когда технологии развиваются с невероятной скоростью, образование должно идти в ногу со временем и использовать новейшие достижения для улучшения качества обучения. В этом контексте особенно актуально применение современных технологий на уроках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97DE3">
        <w:rPr>
          <w:rFonts w:ascii="Times New Roman" w:hAnsi="Times New Roman" w:cs="Times New Roman"/>
          <w:sz w:val="24"/>
          <w:szCs w:val="24"/>
        </w:rPr>
        <w:t>ехнологии.</w:t>
      </w:r>
    </w:p>
    <w:p w:rsidR="00D97DE3" w:rsidRPr="00D97DE3" w:rsidRDefault="00D97DE3" w:rsidP="00D97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DE3">
        <w:rPr>
          <w:rFonts w:ascii="Times New Roman" w:hAnsi="Times New Roman" w:cs="Times New Roman"/>
          <w:sz w:val="24"/>
          <w:szCs w:val="24"/>
        </w:rPr>
        <w:t>Интерактивные доски стали неотъемлемой частью образовательного процесса. Они делают уроки более наглядными и интересными, позволяя ученикам лучше усваивать материал. С их помощью можно проводить презентации, просматривать видеоматериалы, а также выполнять различные задания.</w:t>
      </w:r>
    </w:p>
    <w:p w:rsidR="00D97DE3" w:rsidRPr="00D97DE3" w:rsidRDefault="00D97DE3" w:rsidP="00D97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DE3">
        <w:rPr>
          <w:rFonts w:ascii="Times New Roman" w:hAnsi="Times New Roman" w:cs="Times New Roman"/>
          <w:sz w:val="24"/>
          <w:szCs w:val="24"/>
        </w:rPr>
        <w:t>Виртуальные лаборатории и мастер-классы позволяют ученикам познакомиться с оборудованием и инструментами, которые не всегда доступны в реальной жизни. Это особенно актуально для таких предметов, как технология обработки материалов или робототехника.</w:t>
      </w:r>
    </w:p>
    <w:p w:rsidR="00D97DE3" w:rsidRPr="00D97DE3" w:rsidRDefault="00D97DE3" w:rsidP="00D97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DE3">
        <w:rPr>
          <w:rFonts w:ascii="Times New Roman" w:hAnsi="Times New Roman" w:cs="Times New Roman"/>
          <w:sz w:val="24"/>
          <w:szCs w:val="24"/>
        </w:rPr>
        <w:t xml:space="preserve">Робототехника также является одним из ключевых направлений в современном образовании. Она помогает ученикам развивать навыки программирования, </w:t>
      </w:r>
      <w:r w:rsidRPr="00D97DE3">
        <w:rPr>
          <w:rFonts w:ascii="Times New Roman" w:hAnsi="Times New Roman" w:cs="Times New Roman"/>
          <w:sz w:val="24"/>
          <w:szCs w:val="24"/>
        </w:rPr>
        <w:lastRenderedPageBreak/>
        <w:t>конструирования и решения задач. Кроме того, робототехника способствует формированию критического мышления и творческого подхода.</w:t>
      </w:r>
    </w:p>
    <w:p w:rsidR="006D5789" w:rsidRPr="006D5789" w:rsidRDefault="006D5789" w:rsidP="006D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89">
        <w:rPr>
          <w:rFonts w:ascii="Times New Roman" w:hAnsi="Times New Roman" w:cs="Times New Roman"/>
          <w:sz w:val="24"/>
          <w:szCs w:val="24"/>
        </w:rPr>
        <w:t>Виртуальные лабораторные работы также становятся все более популярными на уроках технологии. Виртуальные лабораторные работы позволяют учащимся изучать процессы и явления, которые могут быть опасными или дорогостоящими в реальной жизни. Кроме того, виртуальные лабораторные работы могут быть использованы для проведения экспериментов, которые невозможно провести в реальной лаборатории.</w:t>
      </w:r>
    </w:p>
    <w:p w:rsidR="006D5789" w:rsidRPr="006D5789" w:rsidRDefault="006D5789" w:rsidP="006D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89">
        <w:rPr>
          <w:rFonts w:ascii="Times New Roman" w:hAnsi="Times New Roman" w:cs="Times New Roman"/>
          <w:sz w:val="24"/>
          <w:szCs w:val="24"/>
        </w:rPr>
        <w:t xml:space="preserve">Наконец, использование </w:t>
      </w:r>
      <w:proofErr w:type="spellStart"/>
      <w:r w:rsidRPr="006D5789">
        <w:rPr>
          <w:rFonts w:ascii="Times New Roman" w:hAnsi="Times New Roman" w:cs="Times New Roman"/>
          <w:sz w:val="24"/>
          <w:szCs w:val="24"/>
        </w:rPr>
        <w:t>онлайн-ресурсов</w:t>
      </w:r>
      <w:proofErr w:type="spellEnd"/>
      <w:r w:rsidRPr="006D5789">
        <w:rPr>
          <w:rFonts w:ascii="Times New Roman" w:hAnsi="Times New Roman" w:cs="Times New Roman"/>
          <w:sz w:val="24"/>
          <w:szCs w:val="24"/>
        </w:rPr>
        <w:t xml:space="preserve"> и образовательных платформ также становится все более распространенным на уроках технологии. </w:t>
      </w:r>
      <w:proofErr w:type="spellStart"/>
      <w:r w:rsidRPr="006D5789">
        <w:rPr>
          <w:rFonts w:ascii="Times New Roman" w:hAnsi="Times New Roman" w:cs="Times New Roman"/>
          <w:sz w:val="24"/>
          <w:szCs w:val="24"/>
        </w:rPr>
        <w:t>Онлайн-ресурсы</w:t>
      </w:r>
      <w:proofErr w:type="spellEnd"/>
      <w:r w:rsidRPr="006D5789">
        <w:rPr>
          <w:rFonts w:ascii="Times New Roman" w:hAnsi="Times New Roman" w:cs="Times New Roman"/>
          <w:sz w:val="24"/>
          <w:szCs w:val="24"/>
        </w:rPr>
        <w:t xml:space="preserve"> предоставляют доступ к огромному количеству информации, которую можно использовать для обучения учащихся.</w:t>
      </w:r>
    </w:p>
    <w:p w:rsidR="006D5789" w:rsidRPr="006D5789" w:rsidRDefault="006D5789" w:rsidP="006D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89">
        <w:rPr>
          <w:rFonts w:ascii="Times New Roman" w:hAnsi="Times New Roman" w:cs="Times New Roman"/>
          <w:sz w:val="24"/>
          <w:szCs w:val="24"/>
        </w:rPr>
        <w:t xml:space="preserve">Образовательные платформы, такие как </w:t>
      </w:r>
      <w:proofErr w:type="spellStart"/>
      <w:r w:rsidRPr="006D578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6D5789">
        <w:rPr>
          <w:rFonts w:ascii="Times New Roman" w:hAnsi="Times New Roman" w:cs="Times New Roman"/>
          <w:sz w:val="24"/>
          <w:szCs w:val="24"/>
        </w:rPr>
        <w:t xml:space="preserve">, позволяют создавать </w:t>
      </w:r>
      <w:proofErr w:type="spellStart"/>
      <w:r w:rsidRPr="006D5789">
        <w:rPr>
          <w:rFonts w:ascii="Times New Roman" w:hAnsi="Times New Roman" w:cs="Times New Roman"/>
          <w:sz w:val="24"/>
          <w:szCs w:val="24"/>
        </w:rPr>
        <w:t>онлайн-курсы</w:t>
      </w:r>
      <w:proofErr w:type="spellEnd"/>
      <w:r w:rsidRPr="006D5789">
        <w:rPr>
          <w:rFonts w:ascii="Times New Roman" w:hAnsi="Times New Roman" w:cs="Times New Roman"/>
          <w:sz w:val="24"/>
          <w:szCs w:val="24"/>
        </w:rPr>
        <w:t xml:space="preserve"> и задания, которые могут быть выполнены учащимися в любое время и в любом месте.</w:t>
      </w:r>
    </w:p>
    <w:p w:rsidR="006D5789" w:rsidRPr="006D5789" w:rsidRDefault="006D5789" w:rsidP="006D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789">
        <w:rPr>
          <w:rFonts w:ascii="Times New Roman" w:hAnsi="Times New Roman" w:cs="Times New Roman"/>
          <w:sz w:val="24"/>
          <w:szCs w:val="24"/>
        </w:rPr>
        <w:t>В целом, использование современных образовательных технологий на уроках технологии позволяет сделать процесс обучения более интересным, интерактивным и эффективным для учащихся.</w:t>
      </w:r>
    </w:p>
    <w:p w:rsidR="006D5789" w:rsidRDefault="006D5789" w:rsidP="006D5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DE3">
        <w:rPr>
          <w:rFonts w:ascii="Times New Roman" w:hAnsi="Times New Roman" w:cs="Times New Roman"/>
          <w:sz w:val="24"/>
          <w:szCs w:val="24"/>
        </w:rPr>
        <w:t>Важно понимать, что современные технологии не должны заменить традиционные методы обучения, они должны доп</w:t>
      </w:r>
      <w:r>
        <w:rPr>
          <w:rFonts w:ascii="Times New Roman" w:hAnsi="Times New Roman" w:cs="Times New Roman"/>
          <w:sz w:val="24"/>
          <w:szCs w:val="24"/>
        </w:rPr>
        <w:t>олнять их. Главная цель уроков т</w:t>
      </w:r>
      <w:r w:rsidRPr="00D97DE3">
        <w:rPr>
          <w:rFonts w:ascii="Times New Roman" w:hAnsi="Times New Roman" w:cs="Times New Roman"/>
          <w:sz w:val="24"/>
          <w:szCs w:val="24"/>
        </w:rPr>
        <w:t>ехнологии – научить учеников работать руками и развивать практические навыки. Поэтому технологии следует использовать в качестве инструмента, который помогает сделать учебный процесс более эффективным и интересным.</w:t>
      </w:r>
    </w:p>
    <w:p w:rsidR="00391BE8" w:rsidRPr="00D97DE3" w:rsidRDefault="00391BE8">
      <w:pPr>
        <w:rPr>
          <w:sz w:val="24"/>
          <w:szCs w:val="24"/>
        </w:rPr>
      </w:pPr>
    </w:p>
    <w:sectPr w:rsidR="00391BE8" w:rsidRPr="00D9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97DE3"/>
    <w:rsid w:val="00391BE8"/>
    <w:rsid w:val="006D5789"/>
    <w:rsid w:val="00791122"/>
    <w:rsid w:val="008178A4"/>
    <w:rsid w:val="00D9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2023-11-11T15:50:00Z</dcterms:created>
  <dcterms:modified xsi:type="dcterms:W3CDTF">2023-11-11T15:50:00Z</dcterms:modified>
</cp:coreProperties>
</file>