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12CB" w14:textId="77777777" w:rsidR="00A46A10" w:rsidRPr="00A46A10" w:rsidRDefault="00A46A10" w:rsidP="00A46A10">
      <w:pPr>
        <w:spacing w:after="0" w:line="240" w:lineRule="auto"/>
        <w:rPr>
          <w:rFonts w:ascii="Times New Roman" w:eastAsia="Calibri" w:hAnsi="Times New Roman" w:cs="Times New Roman"/>
          <w:sz w:val="40"/>
          <w:szCs w:val="24"/>
          <w:lang w:eastAsia="ru-RU"/>
        </w:rPr>
      </w:pPr>
    </w:p>
    <w:p w14:paraId="6D9AF8CB" w14:textId="77777777" w:rsidR="00A46A10" w:rsidRPr="00A46A10" w:rsidRDefault="00A46A10" w:rsidP="0023664C">
      <w:pPr>
        <w:spacing w:after="0" w:line="240" w:lineRule="auto"/>
        <w:jc w:val="center"/>
        <w:rPr>
          <w:rFonts w:ascii="Times New Roman" w:eastAsia="Calibri" w:hAnsi="Times New Roman" w:cs="Times New Roman"/>
          <w:sz w:val="28"/>
          <w:szCs w:val="28"/>
          <w:lang w:eastAsia="ru-RU"/>
        </w:rPr>
      </w:pPr>
    </w:p>
    <w:p w14:paraId="6D47781B" w14:textId="6D2B439D" w:rsidR="00D7679A" w:rsidRPr="00EC4450" w:rsidRDefault="00D7679A" w:rsidP="00D7679A">
      <w:pPr>
        <w:jc w:val="center"/>
        <w:rPr>
          <w:rFonts w:ascii="Times New Roman" w:hAnsi="Times New Roman" w:cs="Times New Roman"/>
          <w:sz w:val="24"/>
          <w:szCs w:val="24"/>
        </w:rPr>
      </w:pPr>
      <w:r w:rsidRPr="00EC4450">
        <w:rPr>
          <w:rFonts w:ascii="Times New Roman" w:hAnsi="Times New Roman" w:cs="Times New Roman"/>
          <w:sz w:val="24"/>
          <w:szCs w:val="24"/>
        </w:rPr>
        <w:t xml:space="preserve">Государственное бюджетное общеобразовательное учреждение Самарской области </w:t>
      </w:r>
    </w:p>
    <w:p w14:paraId="69D7A775" w14:textId="5581BC8D" w:rsidR="00D7679A" w:rsidRPr="00EC4450" w:rsidRDefault="00D7679A" w:rsidP="00D7679A">
      <w:pPr>
        <w:jc w:val="center"/>
        <w:rPr>
          <w:rFonts w:ascii="Times New Roman" w:hAnsi="Times New Roman" w:cs="Times New Roman"/>
          <w:sz w:val="24"/>
          <w:szCs w:val="24"/>
        </w:rPr>
      </w:pPr>
      <w:r w:rsidRPr="00EC4450">
        <w:rPr>
          <w:rFonts w:ascii="Times New Roman" w:hAnsi="Times New Roman" w:cs="Times New Roman"/>
          <w:sz w:val="24"/>
          <w:szCs w:val="24"/>
        </w:rPr>
        <w:t xml:space="preserve">средняя общеобразовательная школа «Образовательный центр» </w:t>
      </w:r>
    </w:p>
    <w:p w14:paraId="114012E4" w14:textId="77777777" w:rsidR="00D7679A" w:rsidRPr="00EC4450" w:rsidRDefault="00D7679A" w:rsidP="00D7679A">
      <w:pPr>
        <w:jc w:val="center"/>
        <w:rPr>
          <w:rFonts w:ascii="Times New Roman" w:hAnsi="Times New Roman" w:cs="Times New Roman"/>
          <w:sz w:val="24"/>
          <w:szCs w:val="24"/>
        </w:rPr>
      </w:pPr>
      <w:r w:rsidRPr="00EC4450">
        <w:rPr>
          <w:rFonts w:ascii="Times New Roman" w:hAnsi="Times New Roman" w:cs="Times New Roman"/>
          <w:sz w:val="24"/>
          <w:szCs w:val="24"/>
        </w:rPr>
        <w:t>имени братьев Глубоковых с. Лопатино</w:t>
      </w:r>
    </w:p>
    <w:p w14:paraId="62217112" w14:textId="77777777" w:rsidR="00D7679A" w:rsidRPr="00EC4450" w:rsidRDefault="00D7679A" w:rsidP="00D7679A">
      <w:pPr>
        <w:jc w:val="center"/>
        <w:rPr>
          <w:rFonts w:ascii="Times New Roman" w:hAnsi="Times New Roman" w:cs="Times New Roman"/>
          <w:sz w:val="24"/>
          <w:szCs w:val="24"/>
        </w:rPr>
      </w:pPr>
      <w:r w:rsidRPr="00EC4450">
        <w:rPr>
          <w:rFonts w:ascii="Times New Roman" w:hAnsi="Times New Roman" w:cs="Times New Roman"/>
          <w:sz w:val="24"/>
          <w:szCs w:val="24"/>
        </w:rPr>
        <w:t xml:space="preserve"> муниципального района Волжский Самарской области </w:t>
      </w:r>
    </w:p>
    <w:p w14:paraId="37FB9AE1" w14:textId="216B616D" w:rsidR="00A46A10" w:rsidRPr="00EC4450" w:rsidRDefault="00A46A10" w:rsidP="00A46A10">
      <w:pPr>
        <w:spacing w:after="0" w:line="240" w:lineRule="auto"/>
        <w:ind w:firstLine="993"/>
        <w:rPr>
          <w:rFonts w:ascii="Times New Roman" w:eastAsia="Calibri" w:hAnsi="Times New Roman" w:cs="Times New Roman"/>
          <w:sz w:val="24"/>
          <w:szCs w:val="24"/>
          <w:lang w:eastAsia="ru-RU"/>
        </w:rPr>
      </w:pPr>
    </w:p>
    <w:p w14:paraId="2F855104" w14:textId="2881C5B2" w:rsidR="0080333E" w:rsidRPr="00EC4450" w:rsidRDefault="0080333E" w:rsidP="00A46A10">
      <w:pPr>
        <w:spacing w:after="0" w:line="240" w:lineRule="auto"/>
        <w:ind w:firstLine="993"/>
        <w:rPr>
          <w:rFonts w:ascii="Times New Roman" w:eastAsia="Calibri" w:hAnsi="Times New Roman" w:cs="Times New Roman"/>
          <w:sz w:val="24"/>
          <w:szCs w:val="24"/>
          <w:lang w:eastAsia="ru-RU"/>
        </w:rPr>
      </w:pPr>
    </w:p>
    <w:p w14:paraId="1589FCD5" w14:textId="77777777" w:rsidR="0080333E" w:rsidRPr="00EC4450" w:rsidRDefault="0080333E" w:rsidP="00A46A10">
      <w:pPr>
        <w:spacing w:after="0" w:line="240" w:lineRule="auto"/>
        <w:ind w:firstLine="993"/>
        <w:rPr>
          <w:rFonts w:ascii="Times New Roman" w:eastAsia="Calibri" w:hAnsi="Times New Roman" w:cs="Times New Roman"/>
          <w:sz w:val="24"/>
          <w:szCs w:val="24"/>
          <w:lang w:eastAsia="ru-RU"/>
        </w:rPr>
      </w:pPr>
    </w:p>
    <w:p w14:paraId="4A716D53" w14:textId="77777777" w:rsidR="00A46A10" w:rsidRPr="00EC4450" w:rsidRDefault="00A46A10" w:rsidP="00D7679A">
      <w:pPr>
        <w:spacing w:after="0" w:line="240" w:lineRule="auto"/>
        <w:rPr>
          <w:rFonts w:ascii="Times New Roman" w:eastAsia="Calibri" w:hAnsi="Times New Roman" w:cs="Times New Roman"/>
          <w:sz w:val="24"/>
          <w:szCs w:val="24"/>
          <w:lang w:eastAsia="ru-RU"/>
        </w:rPr>
      </w:pPr>
    </w:p>
    <w:p w14:paraId="08A36146" w14:textId="3CBFB66C" w:rsidR="00A46A10" w:rsidRPr="00EC4450" w:rsidRDefault="006A26D0" w:rsidP="00A46A10">
      <w:pPr>
        <w:spacing w:after="0" w:line="240" w:lineRule="auto"/>
        <w:jc w:val="center"/>
        <w:rPr>
          <w:rFonts w:ascii="Times New Roman" w:eastAsia="Calibri" w:hAnsi="Times New Roman" w:cs="Times New Roman"/>
          <w:sz w:val="24"/>
          <w:szCs w:val="24"/>
          <w:lang w:eastAsia="ru-RU"/>
        </w:rPr>
      </w:pPr>
      <w:r w:rsidRPr="00EC4450">
        <w:rPr>
          <w:rFonts w:ascii="Times New Roman" w:eastAsia="Calibri" w:hAnsi="Times New Roman" w:cs="Times New Roman"/>
          <w:b/>
          <w:i/>
          <w:sz w:val="24"/>
          <w:szCs w:val="24"/>
          <w:lang w:eastAsia="ru-RU"/>
        </w:rPr>
        <w:t xml:space="preserve">Тема: </w:t>
      </w:r>
      <w:r w:rsidR="00A46A10" w:rsidRPr="00EC4450">
        <w:rPr>
          <w:rFonts w:ascii="Times New Roman" w:eastAsia="Calibri" w:hAnsi="Times New Roman" w:cs="Times New Roman"/>
          <w:bCs/>
          <w:sz w:val="24"/>
          <w:szCs w:val="24"/>
          <w:lang w:eastAsia="ru-RU"/>
        </w:rPr>
        <w:t>«</w:t>
      </w:r>
      <w:r w:rsidR="0023664C" w:rsidRPr="00EC4450">
        <w:rPr>
          <w:rFonts w:ascii="Times New Roman" w:eastAsia="Calibri" w:hAnsi="Times New Roman" w:cs="Times New Roman"/>
          <w:bCs/>
          <w:sz w:val="24"/>
          <w:szCs w:val="24"/>
          <w:lang w:eastAsia="ru-RU"/>
        </w:rPr>
        <w:t>Использование инновационных технологий на уроках литературного чтения в начальной школе</w:t>
      </w:r>
      <w:r w:rsidR="00334BA8" w:rsidRPr="00EC4450">
        <w:rPr>
          <w:rFonts w:ascii="Times New Roman" w:eastAsia="Calibri" w:hAnsi="Times New Roman" w:cs="Times New Roman"/>
          <w:bCs/>
          <w:sz w:val="24"/>
          <w:szCs w:val="24"/>
          <w:lang w:eastAsia="ru-RU"/>
        </w:rPr>
        <w:t xml:space="preserve"> в рамках реализации обновлённых ФГОС</w:t>
      </w:r>
      <w:r w:rsidR="00A46A10" w:rsidRPr="00EC4450">
        <w:rPr>
          <w:rFonts w:ascii="Times New Roman" w:eastAsia="Calibri" w:hAnsi="Times New Roman" w:cs="Times New Roman"/>
          <w:bCs/>
          <w:sz w:val="24"/>
          <w:szCs w:val="24"/>
          <w:lang w:eastAsia="ru-RU"/>
        </w:rPr>
        <w:t>»</w:t>
      </w:r>
    </w:p>
    <w:p w14:paraId="7ED769EE" w14:textId="77777777" w:rsidR="00A46A10" w:rsidRPr="00EC4450" w:rsidRDefault="00A46A10" w:rsidP="00A46A10">
      <w:pPr>
        <w:spacing w:after="0" w:line="240" w:lineRule="auto"/>
        <w:ind w:firstLine="993"/>
        <w:jc w:val="center"/>
        <w:rPr>
          <w:rFonts w:ascii="Times New Roman" w:eastAsia="Times New Roman" w:hAnsi="Times New Roman" w:cs="Times New Roman"/>
          <w:b/>
          <w:sz w:val="24"/>
          <w:szCs w:val="24"/>
          <w:lang w:eastAsia="ru-RU"/>
        </w:rPr>
      </w:pPr>
    </w:p>
    <w:p w14:paraId="2907D5CF" w14:textId="77777777" w:rsidR="00A46A10" w:rsidRPr="00EC4450" w:rsidRDefault="00A46A10" w:rsidP="00A46A10">
      <w:pPr>
        <w:spacing w:after="0" w:line="240" w:lineRule="auto"/>
        <w:ind w:firstLine="993"/>
        <w:rPr>
          <w:rFonts w:ascii="Times New Roman" w:eastAsia="Times New Roman" w:hAnsi="Times New Roman" w:cs="Times New Roman"/>
          <w:b/>
          <w:sz w:val="24"/>
          <w:szCs w:val="24"/>
          <w:lang w:eastAsia="ru-RU"/>
        </w:rPr>
      </w:pPr>
    </w:p>
    <w:p w14:paraId="2CA233E7" w14:textId="77777777" w:rsidR="00A46A10" w:rsidRPr="00EC4450" w:rsidRDefault="00A46A10" w:rsidP="00A46A10">
      <w:pPr>
        <w:spacing w:after="0" w:line="240" w:lineRule="auto"/>
        <w:ind w:firstLine="993"/>
        <w:rPr>
          <w:rFonts w:ascii="Times New Roman" w:eastAsia="Times New Roman" w:hAnsi="Times New Roman" w:cs="Times New Roman"/>
          <w:b/>
          <w:sz w:val="24"/>
          <w:szCs w:val="24"/>
          <w:lang w:eastAsia="ru-RU"/>
        </w:rPr>
      </w:pPr>
    </w:p>
    <w:p w14:paraId="65ADE641" w14:textId="77777777" w:rsidR="00A46A10" w:rsidRPr="00EC4450" w:rsidRDefault="00A46A10" w:rsidP="00A46A10">
      <w:pPr>
        <w:spacing w:after="0" w:line="240" w:lineRule="auto"/>
        <w:ind w:firstLine="993"/>
        <w:rPr>
          <w:rFonts w:ascii="Times New Roman" w:eastAsia="Times New Roman" w:hAnsi="Times New Roman" w:cs="Times New Roman"/>
          <w:b/>
          <w:sz w:val="24"/>
          <w:szCs w:val="24"/>
          <w:lang w:eastAsia="ru-RU"/>
        </w:rPr>
      </w:pPr>
    </w:p>
    <w:p w14:paraId="5B673470" w14:textId="77777777" w:rsidR="00A46A10" w:rsidRPr="00EC4450" w:rsidRDefault="00A46A10" w:rsidP="00A46A10">
      <w:pPr>
        <w:spacing w:after="0" w:line="240" w:lineRule="auto"/>
        <w:ind w:firstLine="993"/>
        <w:rPr>
          <w:rFonts w:ascii="Times New Roman" w:eastAsia="Times New Roman" w:hAnsi="Times New Roman" w:cs="Times New Roman"/>
          <w:b/>
          <w:sz w:val="24"/>
          <w:szCs w:val="24"/>
          <w:lang w:eastAsia="ru-RU"/>
        </w:rPr>
      </w:pPr>
    </w:p>
    <w:p w14:paraId="21538AF3" w14:textId="77777777" w:rsidR="00A46A10" w:rsidRPr="00EC4450" w:rsidRDefault="00A46A10" w:rsidP="00A46A10">
      <w:pPr>
        <w:spacing w:after="0" w:line="240" w:lineRule="auto"/>
        <w:ind w:firstLine="993"/>
        <w:rPr>
          <w:rFonts w:ascii="Times New Roman" w:eastAsia="Times New Roman" w:hAnsi="Times New Roman" w:cs="Times New Roman"/>
          <w:b/>
          <w:sz w:val="24"/>
          <w:szCs w:val="24"/>
          <w:lang w:eastAsia="ru-RU"/>
        </w:rPr>
      </w:pPr>
    </w:p>
    <w:p w14:paraId="1D065316" w14:textId="77777777" w:rsidR="00A46A10" w:rsidRPr="00EC4450" w:rsidRDefault="00A46A10" w:rsidP="00A46A10">
      <w:pPr>
        <w:spacing w:after="0" w:line="240" w:lineRule="auto"/>
        <w:ind w:firstLine="993"/>
        <w:rPr>
          <w:rFonts w:ascii="Times New Roman" w:eastAsia="Times New Roman" w:hAnsi="Times New Roman" w:cs="Times New Roman"/>
          <w:b/>
          <w:sz w:val="24"/>
          <w:szCs w:val="24"/>
          <w:lang w:eastAsia="ru-RU"/>
        </w:rPr>
      </w:pPr>
    </w:p>
    <w:p w14:paraId="16AE3F6C" w14:textId="77777777" w:rsidR="00A46A10" w:rsidRPr="00EC4450" w:rsidRDefault="00A46A10" w:rsidP="00A46A10">
      <w:pPr>
        <w:spacing w:after="0" w:line="240" w:lineRule="auto"/>
        <w:ind w:firstLine="993"/>
        <w:rPr>
          <w:rFonts w:ascii="Times New Roman" w:eastAsia="Times New Roman" w:hAnsi="Times New Roman" w:cs="Times New Roman"/>
          <w:b/>
          <w:sz w:val="24"/>
          <w:szCs w:val="24"/>
          <w:lang w:eastAsia="ru-RU"/>
        </w:rPr>
      </w:pPr>
    </w:p>
    <w:p w14:paraId="35C3D033" w14:textId="77777777" w:rsidR="00A46A10" w:rsidRPr="00EC4450" w:rsidRDefault="00A46A10" w:rsidP="00A46A10">
      <w:pPr>
        <w:spacing w:after="0" w:line="240" w:lineRule="auto"/>
        <w:ind w:firstLine="993"/>
        <w:rPr>
          <w:rFonts w:ascii="Times New Roman" w:eastAsia="Times New Roman" w:hAnsi="Times New Roman" w:cs="Times New Roman"/>
          <w:b/>
          <w:sz w:val="24"/>
          <w:szCs w:val="24"/>
          <w:lang w:eastAsia="ru-RU"/>
        </w:rPr>
      </w:pPr>
    </w:p>
    <w:p w14:paraId="341716AF" w14:textId="77777777" w:rsidR="00A46A10" w:rsidRPr="00EC4450" w:rsidRDefault="00A46A10" w:rsidP="00A46A10">
      <w:pPr>
        <w:spacing w:after="0" w:line="240" w:lineRule="auto"/>
        <w:ind w:firstLine="993"/>
        <w:rPr>
          <w:rFonts w:ascii="Times New Roman" w:eastAsia="Times New Roman" w:hAnsi="Times New Roman" w:cs="Times New Roman"/>
          <w:b/>
          <w:sz w:val="24"/>
          <w:szCs w:val="24"/>
          <w:lang w:eastAsia="ru-RU"/>
        </w:rPr>
      </w:pPr>
    </w:p>
    <w:p w14:paraId="74CE0F76" w14:textId="77777777" w:rsidR="0023664C" w:rsidRPr="00EC4450" w:rsidRDefault="0023664C" w:rsidP="00A46A10">
      <w:pPr>
        <w:spacing w:after="0" w:line="240" w:lineRule="auto"/>
        <w:ind w:firstLine="993"/>
        <w:rPr>
          <w:rFonts w:ascii="Times New Roman" w:eastAsia="Times New Roman" w:hAnsi="Times New Roman" w:cs="Times New Roman"/>
          <w:b/>
          <w:sz w:val="24"/>
          <w:szCs w:val="24"/>
          <w:lang w:eastAsia="ru-RU"/>
        </w:rPr>
      </w:pPr>
    </w:p>
    <w:p w14:paraId="2034248B" w14:textId="77777777" w:rsidR="00A46A10" w:rsidRPr="00EC4450" w:rsidRDefault="00A46A10" w:rsidP="00A46A10">
      <w:pPr>
        <w:spacing w:after="0" w:line="240" w:lineRule="auto"/>
        <w:rPr>
          <w:rFonts w:ascii="Times New Roman" w:eastAsia="Times New Roman" w:hAnsi="Times New Roman" w:cs="Times New Roman"/>
          <w:b/>
          <w:sz w:val="24"/>
          <w:szCs w:val="24"/>
          <w:lang w:eastAsia="ru-RU"/>
        </w:rPr>
      </w:pPr>
    </w:p>
    <w:p w14:paraId="0B6AB9F2" w14:textId="77777777" w:rsidR="00A46A10" w:rsidRPr="00EC4450" w:rsidRDefault="00A46A10" w:rsidP="00A46A10">
      <w:pPr>
        <w:spacing w:after="0" w:line="240" w:lineRule="auto"/>
        <w:ind w:firstLine="993"/>
        <w:rPr>
          <w:rFonts w:ascii="Times New Roman" w:eastAsia="Times New Roman" w:hAnsi="Times New Roman" w:cs="Times New Roman"/>
          <w:b/>
          <w:sz w:val="24"/>
          <w:szCs w:val="24"/>
          <w:lang w:eastAsia="ru-RU"/>
        </w:rPr>
      </w:pPr>
    </w:p>
    <w:p w14:paraId="186C3D67" w14:textId="1D3D5435" w:rsidR="0023664C" w:rsidRPr="00EC4450" w:rsidRDefault="008C33E7" w:rsidP="008C33E7">
      <w:pPr>
        <w:tabs>
          <w:tab w:val="left" w:pos="6450"/>
        </w:tabs>
        <w:spacing w:after="0" w:line="240" w:lineRule="auto"/>
        <w:ind w:firstLine="99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3664C" w:rsidRPr="00EC4450">
        <w:rPr>
          <w:rFonts w:ascii="Times New Roman" w:eastAsia="Times New Roman" w:hAnsi="Times New Roman" w:cs="Times New Roman"/>
          <w:sz w:val="24"/>
          <w:szCs w:val="24"/>
          <w:lang w:eastAsia="ru-RU"/>
        </w:rPr>
        <w:t>Подготовила</w:t>
      </w:r>
      <w:r w:rsidR="00A46A10" w:rsidRPr="00EC4450">
        <w:rPr>
          <w:rFonts w:ascii="Times New Roman" w:eastAsia="Times New Roman" w:hAnsi="Times New Roman" w:cs="Times New Roman"/>
          <w:sz w:val="24"/>
          <w:szCs w:val="24"/>
          <w:lang w:eastAsia="ru-RU"/>
        </w:rPr>
        <w:t xml:space="preserve">: </w:t>
      </w:r>
    </w:p>
    <w:p w14:paraId="0B7C4CA6" w14:textId="54D43624" w:rsidR="0023664C" w:rsidRPr="00EC4450" w:rsidRDefault="008C33E7" w:rsidP="008C33E7">
      <w:pPr>
        <w:tabs>
          <w:tab w:val="left" w:pos="6450"/>
        </w:tabs>
        <w:spacing w:after="0" w:line="240" w:lineRule="auto"/>
        <w:ind w:firstLine="99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6A10" w:rsidRPr="00EC4450">
        <w:rPr>
          <w:rFonts w:ascii="Times New Roman" w:eastAsia="Times New Roman" w:hAnsi="Times New Roman" w:cs="Times New Roman"/>
          <w:sz w:val="24"/>
          <w:szCs w:val="24"/>
          <w:lang w:eastAsia="ru-RU"/>
        </w:rPr>
        <w:t>учитель начальных классов</w:t>
      </w:r>
    </w:p>
    <w:p w14:paraId="3A952092" w14:textId="21C61F6F" w:rsidR="00334BA8" w:rsidRPr="00EC4450" w:rsidRDefault="00334BA8" w:rsidP="00A46A10">
      <w:pPr>
        <w:tabs>
          <w:tab w:val="center" w:pos="5729"/>
          <w:tab w:val="right" w:pos="10466"/>
        </w:tabs>
        <w:ind w:firstLine="993"/>
        <w:rPr>
          <w:rFonts w:ascii="Times New Roman" w:eastAsia="Times New Roman" w:hAnsi="Times New Roman" w:cs="Times New Roman"/>
          <w:sz w:val="24"/>
          <w:szCs w:val="24"/>
          <w:lang w:eastAsia="ru-RU"/>
        </w:rPr>
      </w:pPr>
      <w:r w:rsidRPr="00EC4450">
        <w:rPr>
          <w:rFonts w:ascii="Times New Roman" w:eastAsia="Times New Roman" w:hAnsi="Times New Roman" w:cs="Times New Roman"/>
          <w:sz w:val="24"/>
          <w:szCs w:val="24"/>
          <w:lang w:eastAsia="ru-RU"/>
        </w:rPr>
        <w:t xml:space="preserve">                                                                  ГБОУ СОШ «ОЦ» с.Лопатино</w:t>
      </w:r>
    </w:p>
    <w:p w14:paraId="060F5796" w14:textId="78FEF55A" w:rsidR="00A46A10" w:rsidRPr="00EC4450" w:rsidRDefault="00334BA8" w:rsidP="00334BA8">
      <w:pPr>
        <w:tabs>
          <w:tab w:val="center" w:pos="5729"/>
          <w:tab w:val="right" w:pos="10466"/>
        </w:tabs>
        <w:ind w:firstLine="993"/>
        <w:jc w:val="center"/>
        <w:rPr>
          <w:rFonts w:ascii="Times New Roman" w:eastAsia="Times New Roman" w:hAnsi="Times New Roman" w:cs="Times New Roman"/>
          <w:b/>
          <w:sz w:val="24"/>
          <w:szCs w:val="24"/>
          <w:lang w:eastAsia="ru-RU"/>
        </w:rPr>
      </w:pPr>
      <w:r w:rsidRPr="00EC4450">
        <w:rPr>
          <w:rFonts w:ascii="Times New Roman" w:eastAsia="Times New Roman" w:hAnsi="Times New Roman" w:cs="Times New Roman"/>
          <w:sz w:val="24"/>
          <w:szCs w:val="24"/>
          <w:lang w:eastAsia="ru-RU"/>
        </w:rPr>
        <w:t xml:space="preserve">                                           Петрянкина Елена Борисовна</w:t>
      </w:r>
    </w:p>
    <w:p w14:paraId="159FC11A" w14:textId="77777777" w:rsidR="00A46A10" w:rsidRPr="00EC4450" w:rsidRDefault="00A46A10" w:rsidP="00A46A10">
      <w:pPr>
        <w:tabs>
          <w:tab w:val="center" w:pos="5729"/>
          <w:tab w:val="right" w:pos="10466"/>
        </w:tabs>
        <w:ind w:firstLine="993"/>
        <w:rPr>
          <w:rFonts w:ascii="Times New Roman" w:eastAsia="Times New Roman" w:hAnsi="Times New Roman" w:cs="Times New Roman"/>
          <w:b/>
          <w:sz w:val="24"/>
          <w:szCs w:val="24"/>
          <w:lang w:eastAsia="ru-RU"/>
        </w:rPr>
      </w:pPr>
    </w:p>
    <w:p w14:paraId="2CBFD159" w14:textId="3096F6A0" w:rsidR="00A46A10" w:rsidRPr="00EC4450" w:rsidRDefault="00A46A10" w:rsidP="00D7679A">
      <w:pPr>
        <w:tabs>
          <w:tab w:val="center" w:pos="5729"/>
          <w:tab w:val="right" w:pos="10466"/>
        </w:tabs>
        <w:rPr>
          <w:rFonts w:ascii="Times New Roman" w:eastAsia="Times New Roman" w:hAnsi="Times New Roman" w:cs="Times New Roman"/>
          <w:sz w:val="24"/>
          <w:szCs w:val="24"/>
          <w:lang w:eastAsia="ru-RU"/>
        </w:rPr>
      </w:pPr>
    </w:p>
    <w:p w14:paraId="2A801472" w14:textId="0E9D155C" w:rsidR="000540B9" w:rsidRPr="00EC4450" w:rsidRDefault="000540B9" w:rsidP="00D7679A">
      <w:pPr>
        <w:tabs>
          <w:tab w:val="center" w:pos="5729"/>
          <w:tab w:val="right" w:pos="10466"/>
        </w:tabs>
        <w:rPr>
          <w:rFonts w:ascii="Times New Roman" w:eastAsia="Times New Roman" w:hAnsi="Times New Roman" w:cs="Times New Roman"/>
          <w:sz w:val="24"/>
          <w:szCs w:val="24"/>
          <w:lang w:eastAsia="ru-RU"/>
        </w:rPr>
      </w:pPr>
    </w:p>
    <w:p w14:paraId="3B4929E3" w14:textId="00D8BD8A" w:rsidR="000540B9" w:rsidRPr="00EC4450" w:rsidRDefault="000540B9" w:rsidP="00D7679A">
      <w:pPr>
        <w:tabs>
          <w:tab w:val="center" w:pos="5729"/>
          <w:tab w:val="right" w:pos="10466"/>
        </w:tabs>
        <w:rPr>
          <w:rFonts w:ascii="Times New Roman" w:eastAsia="Times New Roman" w:hAnsi="Times New Roman" w:cs="Times New Roman"/>
          <w:sz w:val="24"/>
          <w:szCs w:val="24"/>
          <w:lang w:eastAsia="ru-RU"/>
        </w:rPr>
      </w:pPr>
    </w:p>
    <w:p w14:paraId="15EC02F8" w14:textId="1A3AA18A" w:rsidR="000540B9" w:rsidRPr="00EC4450" w:rsidRDefault="000540B9" w:rsidP="00D7679A">
      <w:pPr>
        <w:tabs>
          <w:tab w:val="center" w:pos="5729"/>
          <w:tab w:val="right" w:pos="10466"/>
        </w:tabs>
        <w:rPr>
          <w:rFonts w:ascii="Times New Roman" w:eastAsia="Times New Roman" w:hAnsi="Times New Roman" w:cs="Times New Roman"/>
          <w:sz w:val="24"/>
          <w:szCs w:val="24"/>
          <w:lang w:eastAsia="ru-RU"/>
        </w:rPr>
      </w:pPr>
    </w:p>
    <w:p w14:paraId="5653E803" w14:textId="77777777" w:rsidR="000540B9" w:rsidRPr="00EC4450" w:rsidRDefault="000540B9" w:rsidP="00D7679A">
      <w:pPr>
        <w:tabs>
          <w:tab w:val="center" w:pos="5729"/>
          <w:tab w:val="right" w:pos="10466"/>
        </w:tabs>
        <w:rPr>
          <w:rFonts w:ascii="Times New Roman" w:eastAsia="Times New Roman" w:hAnsi="Times New Roman" w:cs="Times New Roman"/>
          <w:sz w:val="24"/>
          <w:szCs w:val="24"/>
          <w:lang w:eastAsia="ru-RU"/>
        </w:rPr>
      </w:pPr>
    </w:p>
    <w:p w14:paraId="55CF0112" w14:textId="77777777" w:rsidR="00334BA8" w:rsidRPr="00EC4450" w:rsidRDefault="00334BA8" w:rsidP="00A46A10">
      <w:pPr>
        <w:jc w:val="center"/>
        <w:rPr>
          <w:rFonts w:ascii="Times New Roman" w:eastAsia="Times New Roman" w:hAnsi="Times New Roman" w:cs="Times New Roman"/>
          <w:sz w:val="24"/>
          <w:szCs w:val="24"/>
          <w:lang w:eastAsia="ru-RU"/>
        </w:rPr>
      </w:pPr>
    </w:p>
    <w:p w14:paraId="01690328" w14:textId="583916E5" w:rsidR="00A46A10" w:rsidRPr="00EC4450" w:rsidRDefault="00334BA8" w:rsidP="00A46A10">
      <w:pPr>
        <w:jc w:val="center"/>
        <w:rPr>
          <w:rFonts w:ascii="Times New Roman" w:eastAsia="Times New Roman" w:hAnsi="Times New Roman" w:cs="Times New Roman"/>
          <w:sz w:val="24"/>
          <w:szCs w:val="24"/>
          <w:lang w:eastAsia="ru-RU"/>
        </w:rPr>
      </w:pPr>
      <w:r w:rsidRPr="00EC4450">
        <w:rPr>
          <w:rFonts w:ascii="Times New Roman" w:eastAsia="Times New Roman" w:hAnsi="Times New Roman" w:cs="Times New Roman"/>
          <w:sz w:val="24"/>
          <w:szCs w:val="24"/>
          <w:lang w:eastAsia="ru-RU"/>
        </w:rPr>
        <w:t>апрель, 2024</w:t>
      </w:r>
      <w:r w:rsidR="00A46A10" w:rsidRPr="00EC4450">
        <w:rPr>
          <w:rFonts w:ascii="Times New Roman" w:eastAsia="Times New Roman" w:hAnsi="Times New Roman" w:cs="Times New Roman"/>
          <w:sz w:val="24"/>
          <w:szCs w:val="24"/>
          <w:lang w:eastAsia="ru-RU"/>
        </w:rPr>
        <w:t xml:space="preserve"> г.</w:t>
      </w:r>
    </w:p>
    <w:p w14:paraId="213044FB" w14:textId="53D31957" w:rsidR="00D25FEE" w:rsidRPr="00EC4450" w:rsidRDefault="00D25FEE" w:rsidP="00A46A10">
      <w:pPr>
        <w:jc w:val="center"/>
        <w:rPr>
          <w:rFonts w:ascii="Times New Roman" w:eastAsia="Times New Roman" w:hAnsi="Times New Roman" w:cs="Times New Roman"/>
          <w:sz w:val="24"/>
          <w:szCs w:val="24"/>
          <w:lang w:eastAsia="ru-RU"/>
        </w:rPr>
      </w:pPr>
    </w:p>
    <w:p w14:paraId="2681D2DE" w14:textId="77777777" w:rsidR="00D25FEE" w:rsidRPr="00EC4450" w:rsidRDefault="00D25FEE" w:rsidP="00A46A10">
      <w:pPr>
        <w:jc w:val="center"/>
        <w:rPr>
          <w:rFonts w:ascii="Times New Roman" w:hAnsi="Times New Roman" w:cs="Times New Roman"/>
          <w:b/>
          <w:sz w:val="24"/>
          <w:szCs w:val="24"/>
        </w:rPr>
      </w:pPr>
    </w:p>
    <w:p w14:paraId="34AAD36C" w14:textId="77777777" w:rsidR="00587287" w:rsidRPr="00EC4450" w:rsidRDefault="00587287" w:rsidP="00FF4BF0">
      <w:pPr>
        <w:pStyle w:val="a3"/>
        <w:spacing w:before="0" w:beforeAutospacing="0" w:after="0" w:afterAutospacing="0"/>
        <w:ind w:firstLine="708"/>
        <w:jc w:val="both"/>
        <w:rPr>
          <w:color w:val="000000"/>
        </w:rPr>
      </w:pPr>
      <w:r w:rsidRPr="00EC4450">
        <w:rPr>
          <w:color w:val="000000"/>
        </w:rPr>
        <w:t> </w:t>
      </w:r>
      <w:r w:rsidRPr="00EC4450">
        <w:rPr>
          <w:bCs/>
          <w:color w:val="000000"/>
        </w:rPr>
        <w:t>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p>
    <w:p w14:paraId="187DB16D" w14:textId="77777777" w:rsidR="00587287" w:rsidRPr="00EC4450" w:rsidRDefault="00587287" w:rsidP="00FF4BF0">
      <w:pPr>
        <w:pStyle w:val="a3"/>
        <w:spacing w:before="0" w:beforeAutospacing="0" w:after="0" w:afterAutospacing="0"/>
        <w:ind w:firstLine="708"/>
        <w:jc w:val="both"/>
        <w:rPr>
          <w:color w:val="000000"/>
        </w:rPr>
      </w:pPr>
      <w:r w:rsidRPr="00EC4450">
        <w:rPr>
          <w:color w:val="000000"/>
        </w:rPr>
        <w:t>Появление новых информационных технологий, связанных с развитием компьютерных средств и сетей телекоммуникаций, дало возможность создать качественно новую информационно-образовательную среду как основу для развития и совершенствования системы образования.</w:t>
      </w:r>
    </w:p>
    <w:p w14:paraId="290C63C0" w14:textId="77777777" w:rsidR="00587287" w:rsidRPr="00EC4450" w:rsidRDefault="00587287" w:rsidP="00FF4BF0">
      <w:pPr>
        <w:pStyle w:val="a3"/>
        <w:spacing w:before="0" w:beforeAutospacing="0" w:after="0" w:afterAutospacing="0"/>
        <w:ind w:firstLine="708"/>
        <w:jc w:val="both"/>
        <w:rPr>
          <w:color w:val="000000"/>
        </w:rPr>
      </w:pPr>
      <w:r w:rsidRPr="00EC4450">
        <w:rPr>
          <w:bCs/>
          <w:color w:val="000000"/>
        </w:rPr>
        <w:t>Главной целью инновационных технологий образования является подготовка человека к жизни в постоянно меняющемся мире.</w:t>
      </w:r>
      <w:r w:rsidRPr="00EC4450">
        <w:rPr>
          <w:color w:val="000000"/>
        </w:rPr>
        <w:t> </w:t>
      </w:r>
      <w:r w:rsidRPr="00EC4450">
        <w:rPr>
          <w:bCs/>
          <w:color w:val="000000"/>
        </w:rPr>
        <w:t>Целью инновационной деятельности является качественное изменение личности учащегося по сравнению с традиционной системой.</w:t>
      </w:r>
    </w:p>
    <w:p w14:paraId="5B5B80F9" w14:textId="77777777" w:rsidR="00587287" w:rsidRPr="00EC4450" w:rsidRDefault="00587287" w:rsidP="00FF4BF0">
      <w:pPr>
        <w:pStyle w:val="a3"/>
        <w:spacing w:before="0" w:beforeAutospacing="0" w:after="0" w:afterAutospacing="0"/>
        <w:ind w:firstLine="708"/>
        <w:jc w:val="both"/>
        <w:rPr>
          <w:color w:val="000000"/>
        </w:rPr>
      </w:pPr>
      <w:r w:rsidRPr="00EC4450">
        <w:rPr>
          <w:color w:val="000000"/>
        </w:rPr>
        <w:t>Поэтому инновационные методы обучения способствуют развитию познавательного интереса у учащихся, учат систематизировать и обобщать изучаемый материал, обсуждать и дискутировать. Осмысливая и обрабатывая полученные знания, учащиеся приобретают навыки применения их на практике, получают опыт общения. Бесспорно, инновационные методы обучения имеют преимущества перед традиционными, ведь они способствуют развитию ребенка, учат его самостоятельности в познании и принятии решений.</w:t>
      </w:r>
    </w:p>
    <w:p w14:paraId="606FA5D6" w14:textId="77777777" w:rsidR="00587287" w:rsidRPr="00EC4450" w:rsidRDefault="00587287" w:rsidP="00FF4BF0">
      <w:pPr>
        <w:pStyle w:val="a3"/>
        <w:spacing w:before="0" w:beforeAutospacing="0" w:after="0" w:afterAutospacing="0"/>
        <w:ind w:firstLine="708"/>
        <w:jc w:val="both"/>
        <w:rPr>
          <w:color w:val="000000"/>
        </w:rPr>
      </w:pPr>
      <w:r w:rsidRPr="00EC4450">
        <w:rPr>
          <w:color w:val="000000"/>
        </w:rPr>
        <w:t>Сегодня нет такого преподавателя, который не задумывался бы над вопросами: «Как сделать урок интересным, ярким? Как увлечь учащихся своим предметом? Как создать на уроке ситуацию успеха для каждого учащегося?» Какой современный преподаватель не мечтает о том, чтобы учащиеся на его уроке работали добровольно, творчески; мажорно познавали предмет на максимальном для каждого уровне успешности?</w:t>
      </w:r>
    </w:p>
    <w:p w14:paraId="3639EEF1" w14:textId="3D806CAB" w:rsidR="00FF4BF0" w:rsidRPr="00EC4450" w:rsidRDefault="00587287" w:rsidP="00EF2AFA">
      <w:pPr>
        <w:pStyle w:val="a3"/>
        <w:spacing w:before="0" w:beforeAutospacing="0" w:after="0" w:afterAutospacing="0"/>
        <w:jc w:val="both"/>
        <w:rPr>
          <w:color w:val="000000"/>
        </w:rPr>
      </w:pPr>
      <w:r w:rsidRPr="00EC4450">
        <w:rPr>
          <w:color w:val="000000"/>
        </w:rPr>
        <w:t>       И это не случайно. Новая организация общества, новое отношение к жизни предъявляют и новые требования к школе. Сегодня основная цель обучения -</w:t>
      </w:r>
      <w:r w:rsidR="00874313">
        <w:rPr>
          <w:color w:val="000000"/>
        </w:rPr>
        <w:t xml:space="preserve"> </w:t>
      </w:r>
      <w:r w:rsidRPr="00EC4450">
        <w:rPr>
          <w:color w:val="000000"/>
        </w:rPr>
        <w:t>это не только накопление учеником определённой суммы знаний, умений, навыков, но и подготовка учащегося как самостоятельного субъекта образовательной деятельности. В основе современного образования лежит активность и преподавателя,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14:paraId="6790521D" w14:textId="77777777" w:rsidR="00587287" w:rsidRPr="00EC4450" w:rsidRDefault="00587287" w:rsidP="00FF4BF0">
      <w:pPr>
        <w:pStyle w:val="a3"/>
        <w:spacing w:before="0" w:beforeAutospacing="0" w:after="0" w:afterAutospacing="0"/>
        <w:ind w:firstLine="708"/>
        <w:jc w:val="both"/>
        <w:rPr>
          <w:color w:val="000000"/>
        </w:rPr>
      </w:pPr>
      <w:r w:rsidRPr="00EC4450">
        <w:rPr>
          <w:color w:val="000000"/>
        </w:rPr>
        <w:t> Инновационный подход к обучению позволяет так организовать учебный процесс, что учащемуся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   </w:t>
      </w:r>
    </w:p>
    <w:p w14:paraId="26AB1614" w14:textId="77777777" w:rsidR="00587287" w:rsidRPr="00EC4450" w:rsidRDefault="00587287" w:rsidP="00FF4BF0">
      <w:pPr>
        <w:spacing w:after="0" w:line="240" w:lineRule="auto"/>
        <w:ind w:firstLine="708"/>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b/>
          <w:bCs/>
          <w:color w:val="000000"/>
          <w:sz w:val="24"/>
          <w:szCs w:val="24"/>
          <w:lang w:eastAsia="ru-RU"/>
        </w:rPr>
        <w:t>Актуальность инновационного обучения состоит в следующем:</w:t>
      </w:r>
    </w:p>
    <w:p w14:paraId="0C7AB431" w14:textId="77777777" w:rsidR="00587287" w:rsidRPr="00EC4450" w:rsidRDefault="00587287" w:rsidP="00EF2AFA">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соответствие концепции гуманизации образования;</w:t>
      </w:r>
    </w:p>
    <w:p w14:paraId="5A5F74BF" w14:textId="77777777" w:rsidR="00587287" w:rsidRPr="00EC4450" w:rsidRDefault="00587287" w:rsidP="00EF2AFA">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преодоление формализма, авторитарного стиля в системе преподавания;</w:t>
      </w:r>
    </w:p>
    <w:p w14:paraId="1B0E9F07" w14:textId="77777777" w:rsidR="00587287" w:rsidRPr="00EC4450" w:rsidRDefault="00587287" w:rsidP="00EF2AFA">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использование личностно-ориентированного обучения;</w:t>
      </w:r>
    </w:p>
    <w:p w14:paraId="1AF788A4" w14:textId="77777777" w:rsidR="00587287" w:rsidRPr="00EC4450" w:rsidRDefault="00587287" w:rsidP="00EF2AFA">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поиск условий для раскрытия творческого потенциала ученика;</w:t>
      </w:r>
    </w:p>
    <w:p w14:paraId="2541BECA" w14:textId="77777777" w:rsidR="00587287" w:rsidRPr="00EC4450" w:rsidRDefault="00587287" w:rsidP="00EF2AFA">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соответствие социокультурной потребности современного общества</w:t>
      </w:r>
    </w:p>
    <w:p w14:paraId="66412299" w14:textId="77777777" w:rsidR="00587287" w:rsidRPr="00EC4450" w:rsidRDefault="00587287" w:rsidP="00EF2AFA">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самостоятельной творческой деятельности.</w:t>
      </w:r>
    </w:p>
    <w:p w14:paraId="6BD931E7" w14:textId="77777777" w:rsidR="00587287" w:rsidRPr="00EC4450" w:rsidRDefault="00587287" w:rsidP="00FF4BF0">
      <w:pPr>
        <w:pStyle w:val="a3"/>
        <w:spacing w:before="0" w:beforeAutospacing="0" w:after="0" w:afterAutospacing="0"/>
        <w:ind w:firstLine="708"/>
        <w:jc w:val="both"/>
        <w:rPr>
          <w:color w:val="000000"/>
        </w:rPr>
      </w:pPr>
      <w:r w:rsidRPr="00EC4450">
        <w:rPr>
          <w:b/>
          <w:bCs/>
          <w:color w:val="000000"/>
        </w:rPr>
        <w:t>Основными целями инновационного обучения являются:</w:t>
      </w:r>
    </w:p>
    <w:p w14:paraId="065C6175" w14:textId="77777777" w:rsidR="00587287" w:rsidRPr="00EC4450" w:rsidRDefault="00587287" w:rsidP="00EF2AFA">
      <w:pPr>
        <w:pStyle w:val="a3"/>
        <w:spacing w:before="0" w:beforeAutospacing="0" w:after="0" w:afterAutospacing="0"/>
        <w:jc w:val="both"/>
        <w:rPr>
          <w:color w:val="000000"/>
        </w:rPr>
      </w:pPr>
      <w:r w:rsidRPr="00EC4450">
        <w:rPr>
          <w:color w:val="000000"/>
        </w:rPr>
        <w:t>- развитие интеллектуальных, коммуникативных, лингвистических и</w:t>
      </w:r>
    </w:p>
    <w:p w14:paraId="211386C5" w14:textId="77777777" w:rsidR="00587287" w:rsidRPr="00EC4450" w:rsidRDefault="00587287" w:rsidP="00EF2AFA">
      <w:pPr>
        <w:pStyle w:val="a3"/>
        <w:spacing w:before="0" w:beforeAutospacing="0" w:after="0" w:afterAutospacing="0"/>
        <w:jc w:val="both"/>
        <w:rPr>
          <w:color w:val="000000"/>
        </w:rPr>
      </w:pPr>
      <w:r w:rsidRPr="00EC4450">
        <w:rPr>
          <w:color w:val="000000"/>
        </w:rPr>
        <w:t>творческих способностей учащихся;</w:t>
      </w:r>
    </w:p>
    <w:p w14:paraId="0525EF10" w14:textId="77777777" w:rsidR="00587287" w:rsidRPr="00EC4450" w:rsidRDefault="00587287" w:rsidP="00EF2AFA">
      <w:pPr>
        <w:pStyle w:val="a3"/>
        <w:spacing w:before="0" w:beforeAutospacing="0" w:after="0" w:afterAutospacing="0"/>
        <w:jc w:val="both"/>
        <w:rPr>
          <w:color w:val="000000"/>
        </w:rPr>
      </w:pPr>
      <w:r w:rsidRPr="00EC4450">
        <w:rPr>
          <w:color w:val="000000"/>
        </w:rPr>
        <w:t>- формирование личностных качеств учащихся;</w:t>
      </w:r>
    </w:p>
    <w:p w14:paraId="1B50F4D5" w14:textId="77777777" w:rsidR="00587287" w:rsidRPr="00EC4450" w:rsidRDefault="00587287" w:rsidP="00EF2AFA">
      <w:pPr>
        <w:pStyle w:val="a3"/>
        <w:spacing w:before="0" w:beforeAutospacing="0" w:after="0" w:afterAutospacing="0"/>
        <w:jc w:val="both"/>
        <w:rPr>
          <w:color w:val="000000"/>
        </w:rPr>
      </w:pPr>
      <w:r w:rsidRPr="00EC4450">
        <w:rPr>
          <w:color w:val="000000"/>
        </w:rPr>
        <w:t>- выработка умений, влияющих на учебно-познавательную</w:t>
      </w:r>
    </w:p>
    <w:p w14:paraId="0BCD55D1" w14:textId="77777777" w:rsidR="00587287" w:rsidRPr="00EC4450" w:rsidRDefault="00587287" w:rsidP="00EF2AFA">
      <w:pPr>
        <w:pStyle w:val="a3"/>
        <w:spacing w:before="0" w:beforeAutospacing="0" w:after="0" w:afterAutospacing="0"/>
        <w:jc w:val="both"/>
        <w:rPr>
          <w:color w:val="000000"/>
        </w:rPr>
      </w:pPr>
      <w:r w:rsidRPr="00EC4450">
        <w:rPr>
          <w:color w:val="000000"/>
        </w:rPr>
        <w:lastRenderedPageBreak/>
        <w:t>деятельность и переход на уровень продуктивного творчества;</w:t>
      </w:r>
    </w:p>
    <w:p w14:paraId="5F61DC82" w14:textId="77777777" w:rsidR="00587287" w:rsidRPr="00EC4450" w:rsidRDefault="00587287" w:rsidP="00EF2AFA">
      <w:pPr>
        <w:pStyle w:val="a3"/>
        <w:spacing w:before="0" w:beforeAutospacing="0" w:after="0" w:afterAutospacing="0"/>
        <w:jc w:val="both"/>
        <w:rPr>
          <w:color w:val="000000"/>
        </w:rPr>
      </w:pPr>
      <w:r w:rsidRPr="00EC4450">
        <w:rPr>
          <w:color w:val="000000"/>
        </w:rPr>
        <w:t>- развитие различных типов мышления;</w:t>
      </w:r>
    </w:p>
    <w:p w14:paraId="48556029" w14:textId="77777777" w:rsidR="00587287" w:rsidRPr="00EC4450" w:rsidRDefault="00587287" w:rsidP="00EF2AFA">
      <w:pPr>
        <w:pStyle w:val="a3"/>
        <w:spacing w:before="0" w:beforeAutospacing="0" w:after="0" w:afterAutospacing="0"/>
        <w:jc w:val="both"/>
        <w:rPr>
          <w:color w:val="000000"/>
        </w:rPr>
      </w:pPr>
      <w:r w:rsidRPr="00EC4450">
        <w:rPr>
          <w:color w:val="000000"/>
        </w:rPr>
        <w:t>- формирование качественных знаний, умений и навыков.</w:t>
      </w:r>
    </w:p>
    <w:p w14:paraId="0E56E52E" w14:textId="77777777" w:rsidR="00587287" w:rsidRPr="00EC4450" w:rsidRDefault="00587287" w:rsidP="00EF2AFA">
      <w:pPr>
        <w:pStyle w:val="a3"/>
        <w:spacing w:before="0" w:beforeAutospacing="0" w:after="0" w:afterAutospacing="0"/>
        <w:jc w:val="both"/>
        <w:rPr>
          <w:color w:val="000000"/>
        </w:rPr>
      </w:pPr>
      <w:r w:rsidRPr="00EC4450">
        <w:rPr>
          <w:color w:val="000000"/>
        </w:rPr>
        <w:t>      </w:t>
      </w:r>
      <w:r w:rsidR="00FF4BF0" w:rsidRPr="00EC4450">
        <w:rPr>
          <w:color w:val="000000"/>
        </w:rPr>
        <w:tab/>
      </w:r>
      <w:r w:rsidRPr="00EC4450">
        <w:rPr>
          <w:b/>
          <w:bCs/>
          <w:color w:val="000000"/>
        </w:rPr>
        <w:t>Данными целями определяются и задачи инновационного обучения:</w:t>
      </w:r>
    </w:p>
    <w:p w14:paraId="36A2D8D9" w14:textId="77777777" w:rsidR="00587287" w:rsidRPr="00EC4450" w:rsidRDefault="00587287" w:rsidP="00EF2AFA">
      <w:pPr>
        <w:pStyle w:val="a3"/>
        <w:spacing w:before="0" w:beforeAutospacing="0" w:after="0" w:afterAutospacing="0"/>
        <w:jc w:val="both"/>
        <w:rPr>
          <w:color w:val="000000"/>
        </w:rPr>
      </w:pPr>
      <w:r w:rsidRPr="00EC4450">
        <w:rPr>
          <w:color w:val="000000"/>
        </w:rPr>
        <w:t>- оптимизация учебно-воспитательного процесса;</w:t>
      </w:r>
    </w:p>
    <w:p w14:paraId="2065CD15" w14:textId="77777777" w:rsidR="00587287" w:rsidRPr="00EC4450" w:rsidRDefault="00587287" w:rsidP="00EF2AFA">
      <w:pPr>
        <w:pStyle w:val="a3"/>
        <w:spacing w:before="0" w:beforeAutospacing="0" w:after="0" w:afterAutospacing="0"/>
        <w:jc w:val="both"/>
        <w:rPr>
          <w:color w:val="000000"/>
        </w:rPr>
      </w:pPr>
      <w:r w:rsidRPr="00EC4450">
        <w:rPr>
          <w:color w:val="000000"/>
        </w:rPr>
        <w:t>- создание обстановки сотрудничества ученика и учителя;</w:t>
      </w:r>
    </w:p>
    <w:p w14:paraId="7C7966B5" w14:textId="77777777" w:rsidR="00587287" w:rsidRPr="00EC4450" w:rsidRDefault="00587287" w:rsidP="00EF2AFA">
      <w:pPr>
        <w:pStyle w:val="a3"/>
        <w:spacing w:before="0" w:beforeAutospacing="0" w:after="0" w:afterAutospacing="0"/>
        <w:jc w:val="both"/>
        <w:rPr>
          <w:color w:val="000000"/>
        </w:rPr>
      </w:pPr>
      <w:r w:rsidRPr="00EC4450">
        <w:rPr>
          <w:color w:val="000000"/>
        </w:rPr>
        <w:t>- выработка долговременной положительной мотивации к обучению;</w:t>
      </w:r>
    </w:p>
    <w:p w14:paraId="586623EA" w14:textId="77777777" w:rsidR="00587287" w:rsidRPr="00EC4450" w:rsidRDefault="00587287" w:rsidP="00EF2AFA">
      <w:pPr>
        <w:pStyle w:val="a3"/>
        <w:spacing w:before="0" w:beforeAutospacing="0" w:after="0" w:afterAutospacing="0"/>
        <w:jc w:val="both"/>
        <w:rPr>
          <w:color w:val="000000"/>
        </w:rPr>
      </w:pPr>
      <w:r w:rsidRPr="00EC4450">
        <w:rPr>
          <w:color w:val="000000"/>
        </w:rPr>
        <w:t>- включение учащихся в креативную деятельность;</w:t>
      </w:r>
    </w:p>
    <w:p w14:paraId="617CB314" w14:textId="77777777" w:rsidR="00587287" w:rsidRPr="00EC4450" w:rsidRDefault="00587287" w:rsidP="00EF2AFA">
      <w:pPr>
        <w:pStyle w:val="a3"/>
        <w:spacing w:before="0" w:beforeAutospacing="0" w:after="0" w:afterAutospacing="0"/>
        <w:jc w:val="both"/>
        <w:rPr>
          <w:color w:val="000000"/>
        </w:rPr>
      </w:pPr>
      <w:r w:rsidRPr="00EC4450">
        <w:rPr>
          <w:color w:val="000000"/>
        </w:rPr>
        <w:t>- тщательный отбор материала и способов его подачи.</w:t>
      </w:r>
    </w:p>
    <w:p w14:paraId="07EEF5C3" w14:textId="77777777" w:rsidR="00EF2AFA" w:rsidRPr="00EC4450" w:rsidRDefault="00EF2AFA" w:rsidP="00EF2AFA">
      <w:pPr>
        <w:pStyle w:val="a3"/>
        <w:spacing w:before="0" w:beforeAutospacing="0" w:after="0" w:afterAutospacing="0"/>
        <w:jc w:val="both"/>
        <w:rPr>
          <w:color w:val="000000"/>
        </w:rPr>
      </w:pPr>
      <w:r w:rsidRPr="00EC4450">
        <w:rPr>
          <w:color w:val="000000"/>
        </w:rPr>
        <w:t>  </w:t>
      </w:r>
      <w:r w:rsidR="00FF4BF0" w:rsidRPr="00EC4450">
        <w:rPr>
          <w:color w:val="000000"/>
        </w:rPr>
        <w:tab/>
      </w:r>
      <w:r w:rsidRPr="00EC4450">
        <w:rPr>
          <w:b/>
          <w:bCs/>
          <w:color w:val="000000"/>
        </w:rPr>
        <w:t>В основе инновационного обучения лежат следующие технологии:</w:t>
      </w:r>
    </w:p>
    <w:p w14:paraId="7556F81A" w14:textId="77777777" w:rsidR="00EF2AFA" w:rsidRPr="00EC4450" w:rsidRDefault="00EF2AFA" w:rsidP="00EF2AFA">
      <w:pPr>
        <w:pStyle w:val="a3"/>
        <w:spacing w:before="0" w:beforeAutospacing="0" w:after="0" w:afterAutospacing="0"/>
        <w:jc w:val="both"/>
        <w:rPr>
          <w:color w:val="000000"/>
        </w:rPr>
      </w:pPr>
      <w:r w:rsidRPr="00EC4450">
        <w:rPr>
          <w:color w:val="000000"/>
        </w:rPr>
        <w:t>- развивающее обучение;</w:t>
      </w:r>
    </w:p>
    <w:p w14:paraId="2478FB7A" w14:textId="77777777" w:rsidR="00EF2AFA" w:rsidRPr="00EC4450" w:rsidRDefault="00EF2AFA" w:rsidP="00EF2AFA">
      <w:pPr>
        <w:pStyle w:val="a3"/>
        <w:spacing w:before="0" w:beforeAutospacing="0" w:after="0" w:afterAutospacing="0"/>
        <w:jc w:val="both"/>
        <w:rPr>
          <w:color w:val="000000"/>
        </w:rPr>
      </w:pPr>
      <w:r w:rsidRPr="00EC4450">
        <w:rPr>
          <w:color w:val="000000"/>
        </w:rPr>
        <w:t>- проблемное обучение;</w:t>
      </w:r>
    </w:p>
    <w:p w14:paraId="50543EE0" w14:textId="77777777" w:rsidR="00EF2AFA" w:rsidRPr="00EC4450" w:rsidRDefault="00BA084A" w:rsidP="00EF2AFA">
      <w:pPr>
        <w:pStyle w:val="a3"/>
        <w:spacing w:before="0" w:beforeAutospacing="0" w:after="0" w:afterAutospacing="0"/>
        <w:jc w:val="both"/>
        <w:rPr>
          <w:color w:val="000000"/>
        </w:rPr>
      </w:pPr>
      <w:r w:rsidRPr="00EC4450">
        <w:rPr>
          <w:color w:val="000000"/>
        </w:rPr>
        <w:t>- развити</w:t>
      </w:r>
      <w:r w:rsidR="00EF2AFA" w:rsidRPr="00EC4450">
        <w:rPr>
          <w:color w:val="000000"/>
        </w:rPr>
        <w:t>е критического мышления;</w:t>
      </w:r>
    </w:p>
    <w:p w14:paraId="4AFD031F" w14:textId="77777777" w:rsidR="00EF2AFA" w:rsidRPr="00EC4450" w:rsidRDefault="00EF2AFA" w:rsidP="00EF2AFA">
      <w:pPr>
        <w:pStyle w:val="a3"/>
        <w:spacing w:before="0" w:beforeAutospacing="0" w:after="0" w:afterAutospacing="0"/>
        <w:jc w:val="both"/>
        <w:rPr>
          <w:color w:val="000000"/>
        </w:rPr>
      </w:pPr>
      <w:r w:rsidRPr="00EC4450">
        <w:rPr>
          <w:color w:val="000000"/>
        </w:rPr>
        <w:t>- дифференцированный подход к обучению;</w:t>
      </w:r>
    </w:p>
    <w:p w14:paraId="676D9DBE" w14:textId="77777777" w:rsidR="00EF2AFA" w:rsidRPr="00EC4450" w:rsidRDefault="00EF2AFA" w:rsidP="00EF2AFA">
      <w:pPr>
        <w:pStyle w:val="a3"/>
        <w:spacing w:before="0" w:beforeAutospacing="0" w:after="0" w:afterAutospacing="0"/>
        <w:jc w:val="both"/>
        <w:rPr>
          <w:color w:val="000000"/>
        </w:rPr>
      </w:pPr>
      <w:r w:rsidRPr="00EC4450">
        <w:rPr>
          <w:color w:val="000000"/>
        </w:rPr>
        <w:t>- со</w:t>
      </w:r>
      <w:r w:rsidR="0063234E" w:rsidRPr="00EC4450">
        <w:rPr>
          <w:color w:val="000000"/>
        </w:rPr>
        <w:t>здание ситуации успеха на уроке</w:t>
      </w:r>
      <w:r w:rsidRPr="00EC4450">
        <w:rPr>
          <w:color w:val="000000"/>
        </w:rPr>
        <w:t>.</w:t>
      </w:r>
    </w:p>
    <w:p w14:paraId="734967EC" w14:textId="77777777" w:rsidR="00EF2AFA" w:rsidRPr="00EC4450" w:rsidRDefault="00EF2AFA" w:rsidP="00EF2AFA">
      <w:pPr>
        <w:pStyle w:val="a3"/>
        <w:spacing w:before="0" w:beforeAutospacing="0" w:after="0" w:afterAutospacing="0"/>
        <w:jc w:val="both"/>
        <w:rPr>
          <w:color w:val="000000"/>
        </w:rPr>
      </w:pPr>
      <w:r w:rsidRPr="00EC4450">
        <w:rPr>
          <w:color w:val="000000"/>
        </w:rPr>
        <w:t>       </w:t>
      </w:r>
      <w:r w:rsidRPr="00EC4450">
        <w:rPr>
          <w:b/>
          <w:bCs/>
          <w:color w:val="000000"/>
        </w:rPr>
        <w:t>Основными принципами инновационного обучения являются:</w:t>
      </w:r>
    </w:p>
    <w:p w14:paraId="6224CA22" w14:textId="77777777" w:rsidR="00EF2AFA" w:rsidRPr="00EC4450" w:rsidRDefault="00EF2AFA" w:rsidP="00EF2AFA">
      <w:pPr>
        <w:pStyle w:val="a3"/>
        <w:spacing w:before="0" w:beforeAutospacing="0" w:after="0" w:afterAutospacing="0"/>
        <w:jc w:val="both"/>
        <w:rPr>
          <w:color w:val="000000"/>
        </w:rPr>
      </w:pPr>
      <w:r w:rsidRPr="00EC4450">
        <w:rPr>
          <w:color w:val="000000"/>
        </w:rPr>
        <w:t>- креативн</w:t>
      </w:r>
      <w:r w:rsidR="00FF4BF0" w:rsidRPr="00EC4450">
        <w:rPr>
          <w:color w:val="000000"/>
        </w:rPr>
        <w:t>ость (ориентация на творчество)</w:t>
      </w:r>
      <w:r w:rsidRPr="00EC4450">
        <w:rPr>
          <w:color w:val="000000"/>
        </w:rPr>
        <w:t>;</w:t>
      </w:r>
    </w:p>
    <w:p w14:paraId="386B6EDE" w14:textId="77777777" w:rsidR="00EF2AFA" w:rsidRPr="00EC4450" w:rsidRDefault="00EF2AFA" w:rsidP="00EF2AFA">
      <w:pPr>
        <w:pStyle w:val="a3"/>
        <w:spacing w:before="0" w:beforeAutospacing="0" w:after="0" w:afterAutospacing="0"/>
        <w:jc w:val="both"/>
        <w:rPr>
          <w:color w:val="000000"/>
        </w:rPr>
      </w:pPr>
      <w:r w:rsidRPr="00EC4450">
        <w:rPr>
          <w:color w:val="000000"/>
        </w:rPr>
        <w:t>- усвоение знаний в системе;</w:t>
      </w:r>
    </w:p>
    <w:p w14:paraId="0C88FF70" w14:textId="77777777" w:rsidR="00EF2AFA" w:rsidRPr="00EC4450" w:rsidRDefault="00EF2AFA" w:rsidP="00EF2AFA">
      <w:pPr>
        <w:pStyle w:val="a3"/>
        <w:spacing w:before="0" w:beforeAutospacing="0" w:after="0" w:afterAutospacing="0"/>
        <w:jc w:val="both"/>
        <w:rPr>
          <w:color w:val="000000"/>
        </w:rPr>
      </w:pPr>
      <w:r w:rsidRPr="00EC4450">
        <w:rPr>
          <w:color w:val="000000"/>
        </w:rPr>
        <w:t>- нетрадиционные формы уроков;</w:t>
      </w:r>
    </w:p>
    <w:p w14:paraId="7EBC156B" w14:textId="77777777" w:rsidR="00754358" w:rsidRPr="00EC4450" w:rsidRDefault="00EF2AFA" w:rsidP="00BA084A">
      <w:pPr>
        <w:pStyle w:val="a3"/>
        <w:spacing w:before="0" w:beforeAutospacing="0" w:after="0" w:afterAutospacing="0"/>
        <w:jc w:val="both"/>
        <w:rPr>
          <w:color w:val="000000"/>
        </w:rPr>
      </w:pPr>
      <w:r w:rsidRPr="00EC4450">
        <w:rPr>
          <w:color w:val="000000"/>
        </w:rPr>
        <w:t>- использование наглядности.</w:t>
      </w:r>
    </w:p>
    <w:p w14:paraId="108EB0BF" w14:textId="77777777" w:rsidR="00BA084A" w:rsidRPr="00EC4450" w:rsidRDefault="00BA084A" w:rsidP="00BA084A">
      <w:pPr>
        <w:spacing w:after="0" w:line="240" w:lineRule="auto"/>
        <w:ind w:firstLine="708"/>
        <w:jc w:val="both"/>
        <w:rPr>
          <w:rFonts w:ascii="Times New Roman" w:hAnsi="Times New Roman" w:cs="Times New Roman"/>
          <w:sz w:val="24"/>
          <w:szCs w:val="24"/>
        </w:rPr>
      </w:pPr>
      <w:r w:rsidRPr="00EC4450">
        <w:rPr>
          <w:rFonts w:ascii="Times New Roman" w:hAnsi="Times New Roman" w:cs="Times New Roman"/>
          <w:sz w:val="24"/>
          <w:szCs w:val="24"/>
        </w:rPr>
        <w:t xml:space="preserve">Одним из методов инновации, позволяющих добиться результатов в формировании мыслительной деятельности младших школьников, является технология развития критического мышления (ТРКМ). </w:t>
      </w:r>
    </w:p>
    <w:p w14:paraId="4D1F4110"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 xml:space="preserve">   </w:t>
      </w:r>
      <w:r w:rsidRPr="00EC4450">
        <w:rPr>
          <w:rFonts w:ascii="Times New Roman" w:hAnsi="Times New Roman" w:cs="Times New Roman"/>
          <w:sz w:val="24"/>
          <w:szCs w:val="24"/>
        </w:rPr>
        <w:tab/>
        <w:t>Цель ее состоит в развитии мыслительных навыков учащихся, необходимых не только в учебе, но и в дальнейшей жизни (умение принимать решения, работать с информацией, умение анализировать). Данная технология способствует реализации компетентностного подхода в обучении и воспитании школьников.</w:t>
      </w:r>
    </w:p>
    <w:p w14:paraId="430FED10" w14:textId="44DC60FE"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 xml:space="preserve">  </w:t>
      </w:r>
      <w:r w:rsidRPr="00EC4450">
        <w:rPr>
          <w:rFonts w:ascii="Times New Roman" w:hAnsi="Times New Roman" w:cs="Times New Roman"/>
          <w:sz w:val="24"/>
          <w:szCs w:val="24"/>
        </w:rPr>
        <w:tab/>
        <w:t xml:space="preserve"> Особенностью ТРКМ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А также использование данной технологии развивает навык вдумчивой работы с информацией. </w:t>
      </w:r>
      <w:r w:rsidRPr="00EC4450">
        <w:rPr>
          <w:rFonts w:ascii="Times New Roman" w:hAnsi="Times New Roman" w:cs="Times New Roman"/>
          <w:sz w:val="24"/>
          <w:szCs w:val="24"/>
        </w:rPr>
        <w:tab/>
      </w:r>
    </w:p>
    <w:p w14:paraId="55064804" w14:textId="35C4401D" w:rsidR="00BA084A" w:rsidRPr="00EC4450" w:rsidRDefault="00BA084A" w:rsidP="00BA084A">
      <w:pPr>
        <w:spacing w:after="0" w:line="240" w:lineRule="auto"/>
        <w:ind w:firstLine="708"/>
        <w:jc w:val="both"/>
        <w:rPr>
          <w:rFonts w:ascii="Times New Roman" w:hAnsi="Times New Roman" w:cs="Times New Roman"/>
          <w:sz w:val="24"/>
          <w:szCs w:val="24"/>
        </w:rPr>
      </w:pPr>
      <w:r w:rsidRPr="00EC4450">
        <w:rPr>
          <w:rFonts w:ascii="Times New Roman" w:hAnsi="Times New Roman" w:cs="Times New Roman"/>
          <w:sz w:val="24"/>
          <w:szCs w:val="24"/>
        </w:rPr>
        <w:t>В своей практике я использую технологию развития критического мышления (ТРКМ) на уроках литературного чтения, которая позволяет мне разнообразить урок, доставить детям удовольствие от использования игровых приемов, частой смены деятельности групповых форм работы. Развитие критического мышления: учит выделять причинно-следственные связи, отвергать ненужную или неверную информацию; выделять ошибки в рассуждениях; уметь делать выводы, быть честным в своих рассуждениях; отделять главное от несущественного в тексте или в речи и уметь акцентироваться на первом.</w:t>
      </w:r>
    </w:p>
    <w:p w14:paraId="6D05AD0C"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 xml:space="preserve"> </w:t>
      </w:r>
      <w:r w:rsidRPr="00EC4450">
        <w:rPr>
          <w:rFonts w:ascii="Times New Roman" w:hAnsi="Times New Roman" w:cs="Times New Roman"/>
          <w:sz w:val="24"/>
          <w:szCs w:val="24"/>
        </w:rPr>
        <w:tab/>
        <w:t xml:space="preserve"> В рамках ТРКМ на уроках литературного чтения я использую три этапа (стадии):</w:t>
      </w:r>
    </w:p>
    <w:p w14:paraId="0DCC9F45" w14:textId="72049B3C"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 xml:space="preserve">- Стадия вызова, на которой я ставлю цель: пробудить интерес к получению новой информации.   </w:t>
      </w:r>
    </w:p>
    <w:p w14:paraId="7E06E1EB"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 Стадия осмысления, на которой учащиеся получают новую информацию, осваивают различные способы работы с ней; осмысливают информацию; соотносят новые знания с уже имеющимися.</w:t>
      </w:r>
    </w:p>
    <w:p w14:paraId="6915FBFD"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 Стадия рефлексии, целью которой   является: целостное осмысление, обобщение полученной информации; присвоение нового знания; формирование у каждого из учащихся собственного отношения к изучаемому материалу.</w:t>
      </w:r>
    </w:p>
    <w:p w14:paraId="0B71106D" w14:textId="0C5F88B6" w:rsidR="00BA084A" w:rsidRPr="00EC4450" w:rsidRDefault="00BA084A" w:rsidP="00BA084A">
      <w:pPr>
        <w:spacing w:after="0" w:line="240" w:lineRule="auto"/>
        <w:ind w:firstLine="708"/>
        <w:jc w:val="both"/>
        <w:rPr>
          <w:rFonts w:ascii="Times New Roman" w:hAnsi="Times New Roman" w:cs="Times New Roman"/>
          <w:sz w:val="24"/>
          <w:szCs w:val="24"/>
        </w:rPr>
      </w:pPr>
      <w:r w:rsidRPr="00EC4450">
        <w:rPr>
          <w:rFonts w:ascii="Times New Roman" w:hAnsi="Times New Roman" w:cs="Times New Roman"/>
          <w:sz w:val="24"/>
          <w:szCs w:val="24"/>
        </w:rPr>
        <w:t xml:space="preserve">На каждой стадии урока я использую разнообразные методические приемы. Их достаточно много. На стадии вызова я использую следующие приёмы: «Корзина идей», «Водопад», «Ассоциации», «Знаю – хочу узнать – узнал», «Прогноз», «Дерево </w:t>
      </w:r>
      <w:r w:rsidRPr="00EC4450">
        <w:rPr>
          <w:rFonts w:ascii="Times New Roman" w:hAnsi="Times New Roman" w:cs="Times New Roman"/>
          <w:sz w:val="24"/>
          <w:szCs w:val="24"/>
        </w:rPr>
        <w:lastRenderedPageBreak/>
        <w:t>предсказаний», «Работа с вопросником», «Верите ли вы, что…», «Предположение», «Верные и неверные утверждения», «Кластер».</w:t>
      </w:r>
    </w:p>
    <w:p w14:paraId="0B8FCE36"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 xml:space="preserve">   </w:t>
      </w:r>
      <w:r w:rsidRPr="00EC4450">
        <w:rPr>
          <w:rFonts w:ascii="Times New Roman" w:hAnsi="Times New Roman" w:cs="Times New Roman"/>
          <w:sz w:val="24"/>
          <w:szCs w:val="24"/>
        </w:rPr>
        <w:tab/>
        <w:t>Рассмотрим некоторые приёмы стадии вызова на уроке литературного чтения по теме Л. Толстой «Лев и собачка»:</w:t>
      </w:r>
    </w:p>
    <w:p w14:paraId="26E6B254" w14:textId="77777777" w:rsidR="00BA084A" w:rsidRPr="00EC4450" w:rsidRDefault="00BA084A" w:rsidP="00BA084A">
      <w:pPr>
        <w:spacing w:after="0" w:line="240" w:lineRule="auto"/>
        <w:ind w:firstLine="708"/>
        <w:jc w:val="both"/>
        <w:rPr>
          <w:rFonts w:ascii="Times New Roman" w:hAnsi="Times New Roman" w:cs="Times New Roman"/>
          <w:b/>
          <w:sz w:val="24"/>
          <w:szCs w:val="24"/>
        </w:rPr>
      </w:pPr>
      <w:r w:rsidRPr="00EC4450">
        <w:rPr>
          <w:rFonts w:ascii="Times New Roman" w:hAnsi="Times New Roman" w:cs="Times New Roman"/>
          <w:b/>
          <w:sz w:val="24"/>
          <w:szCs w:val="24"/>
        </w:rPr>
        <w:t>Приём «Водопад»</w:t>
      </w:r>
    </w:p>
    <w:p w14:paraId="7B5409A4"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Задание 1 команде: что вы можете сказать о льве. Изобразите животного.</w:t>
      </w:r>
    </w:p>
    <w:p w14:paraId="6202E391"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Задание 2 команде: что вы можете сказать о собаке. Изобразите животного.</w:t>
      </w:r>
    </w:p>
    <w:p w14:paraId="23E12FC8" w14:textId="77777777" w:rsidR="00BA084A" w:rsidRPr="00EC4450" w:rsidRDefault="00BA084A" w:rsidP="00BA084A">
      <w:pPr>
        <w:spacing w:after="0" w:line="240" w:lineRule="auto"/>
        <w:ind w:firstLine="708"/>
        <w:jc w:val="both"/>
        <w:rPr>
          <w:rFonts w:ascii="Times New Roman" w:hAnsi="Times New Roman" w:cs="Times New Roman"/>
          <w:b/>
          <w:sz w:val="24"/>
          <w:szCs w:val="24"/>
        </w:rPr>
      </w:pPr>
      <w:r w:rsidRPr="00EC4450">
        <w:rPr>
          <w:rFonts w:ascii="Times New Roman" w:hAnsi="Times New Roman" w:cs="Times New Roman"/>
          <w:b/>
          <w:sz w:val="24"/>
          <w:szCs w:val="24"/>
        </w:rPr>
        <w:t>Приём «Верите ли, что</w:t>
      </w:r>
      <w:r w:rsidR="00580922" w:rsidRPr="00EC4450">
        <w:rPr>
          <w:rFonts w:ascii="Times New Roman" w:hAnsi="Times New Roman" w:cs="Times New Roman"/>
          <w:b/>
          <w:sz w:val="24"/>
          <w:szCs w:val="24"/>
        </w:rPr>
        <w:t>…</w:t>
      </w:r>
      <w:r w:rsidRPr="00EC4450">
        <w:rPr>
          <w:rFonts w:ascii="Times New Roman" w:hAnsi="Times New Roman" w:cs="Times New Roman"/>
          <w:b/>
          <w:sz w:val="24"/>
          <w:szCs w:val="24"/>
        </w:rPr>
        <w:t>»</w:t>
      </w:r>
    </w:p>
    <w:p w14:paraId="10F2DA09" w14:textId="77777777" w:rsidR="008C009D"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 xml:space="preserve">- Предположите, о чём пойдёт речь в произведении. Я предлагаю вам несколько утверждений, а вы если согласны ставите «+», если нет, то </w:t>
      </w:r>
    </w:p>
    <w:p w14:paraId="4FA33E98" w14:textId="5718EB38"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w:t>
      </w:r>
      <w:r w:rsidR="00874313">
        <w:rPr>
          <w:rFonts w:ascii="Times New Roman" w:hAnsi="Times New Roman" w:cs="Times New Roman"/>
          <w:sz w:val="24"/>
          <w:szCs w:val="24"/>
        </w:rPr>
        <w:t xml:space="preserve"> </w:t>
      </w:r>
      <w:r w:rsidRPr="00EC4450">
        <w:rPr>
          <w:rFonts w:ascii="Times New Roman" w:hAnsi="Times New Roman" w:cs="Times New Roman"/>
          <w:sz w:val="24"/>
          <w:szCs w:val="24"/>
        </w:rPr>
        <w:t>Работа в группах по карточкам.</w:t>
      </w:r>
    </w:p>
    <w:p w14:paraId="44A53751" w14:textId="3EC0773F" w:rsidR="00BA084A" w:rsidRPr="00EC4450" w:rsidRDefault="00ED33BC" w:rsidP="00ED33BC">
      <w:pPr>
        <w:spacing w:after="0" w:line="240" w:lineRule="auto"/>
        <w:ind w:left="720"/>
        <w:jc w:val="both"/>
        <w:rPr>
          <w:rFonts w:ascii="Times New Roman" w:hAnsi="Times New Roman" w:cs="Times New Roman"/>
          <w:sz w:val="24"/>
          <w:szCs w:val="24"/>
        </w:rPr>
      </w:pPr>
      <w:r w:rsidRPr="00EC4450">
        <w:rPr>
          <w:rFonts w:ascii="Times New Roman" w:hAnsi="Times New Roman" w:cs="Times New Roman"/>
          <w:sz w:val="24"/>
          <w:szCs w:val="24"/>
        </w:rPr>
        <w:t>-</w:t>
      </w:r>
      <w:r w:rsidR="00BA084A" w:rsidRPr="00EC4450">
        <w:rPr>
          <w:rFonts w:ascii="Times New Roman" w:hAnsi="Times New Roman" w:cs="Times New Roman"/>
          <w:sz w:val="24"/>
          <w:szCs w:val="24"/>
        </w:rPr>
        <w:t>Верите ли, что действие происходит в зоопарке.</w:t>
      </w:r>
    </w:p>
    <w:p w14:paraId="1148000F" w14:textId="77777777" w:rsidR="00BA084A" w:rsidRPr="00EC4450" w:rsidRDefault="00ED33BC" w:rsidP="00ED33BC">
      <w:pPr>
        <w:spacing w:after="0" w:line="240" w:lineRule="auto"/>
        <w:ind w:left="720"/>
        <w:jc w:val="both"/>
        <w:rPr>
          <w:rFonts w:ascii="Times New Roman" w:hAnsi="Times New Roman" w:cs="Times New Roman"/>
          <w:sz w:val="24"/>
          <w:szCs w:val="24"/>
        </w:rPr>
      </w:pPr>
      <w:r w:rsidRPr="00EC4450">
        <w:rPr>
          <w:rFonts w:ascii="Times New Roman" w:hAnsi="Times New Roman" w:cs="Times New Roman"/>
          <w:sz w:val="24"/>
          <w:szCs w:val="24"/>
        </w:rPr>
        <w:t>-</w:t>
      </w:r>
      <w:r w:rsidR="00BA084A" w:rsidRPr="00EC4450">
        <w:rPr>
          <w:rFonts w:ascii="Times New Roman" w:hAnsi="Times New Roman" w:cs="Times New Roman"/>
          <w:sz w:val="24"/>
          <w:szCs w:val="24"/>
        </w:rPr>
        <w:t xml:space="preserve">Верите ли, что лев наброситься на собаку и   разорвёт её.                              </w:t>
      </w:r>
    </w:p>
    <w:p w14:paraId="12370CEE" w14:textId="77777777" w:rsidR="00BA084A" w:rsidRPr="00EC4450" w:rsidRDefault="00ED33BC" w:rsidP="00ED33BC">
      <w:pPr>
        <w:spacing w:after="0" w:line="240" w:lineRule="auto"/>
        <w:ind w:left="720"/>
        <w:jc w:val="both"/>
        <w:rPr>
          <w:rFonts w:ascii="Times New Roman" w:hAnsi="Times New Roman" w:cs="Times New Roman"/>
          <w:sz w:val="24"/>
          <w:szCs w:val="24"/>
        </w:rPr>
      </w:pPr>
      <w:r w:rsidRPr="00EC4450">
        <w:rPr>
          <w:rFonts w:ascii="Times New Roman" w:hAnsi="Times New Roman" w:cs="Times New Roman"/>
          <w:sz w:val="24"/>
          <w:szCs w:val="24"/>
        </w:rPr>
        <w:t>-</w:t>
      </w:r>
      <w:r w:rsidR="00BA084A" w:rsidRPr="00EC4450">
        <w:rPr>
          <w:rFonts w:ascii="Times New Roman" w:hAnsi="Times New Roman" w:cs="Times New Roman"/>
          <w:sz w:val="24"/>
          <w:szCs w:val="24"/>
        </w:rPr>
        <w:t>Верите ли, что лев полюбил собаку.</w:t>
      </w:r>
    </w:p>
    <w:p w14:paraId="64F7B2E4" w14:textId="77777777" w:rsidR="00BA084A" w:rsidRPr="00EC4450" w:rsidRDefault="00ED33BC" w:rsidP="00ED33BC">
      <w:pPr>
        <w:spacing w:after="0" w:line="240" w:lineRule="auto"/>
        <w:ind w:left="720"/>
        <w:jc w:val="both"/>
        <w:rPr>
          <w:rFonts w:ascii="Times New Roman" w:hAnsi="Times New Roman" w:cs="Times New Roman"/>
          <w:sz w:val="24"/>
          <w:szCs w:val="24"/>
        </w:rPr>
      </w:pPr>
      <w:r w:rsidRPr="00EC4450">
        <w:rPr>
          <w:rFonts w:ascii="Times New Roman" w:hAnsi="Times New Roman" w:cs="Times New Roman"/>
          <w:sz w:val="24"/>
          <w:szCs w:val="24"/>
        </w:rPr>
        <w:t>-</w:t>
      </w:r>
      <w:r w:rsidR="00BA084A" w:rsidRPr="00EC4450">
        <w:rPr>
          <w:rFonts w:ascii="Times New Roman" w:hAnsi="Times New Roman" w:cs="Times New Roman"/>
          <w:sz w:val="24"/>
          <w:szCs w:val="24"/>
        </w:rPr>
        <w:t xml:space="preserve">Верите ли, что лев и собака прожили вместе целый год.  </w:t>
      </w:r>
    </w:p>
    <w:p w14:paraId="0D96CA05" w14:textId="77777777" w:rsidR="00BA084A" w:rsidRPr="00EC4450" w:rsidRDefault="00ED33BC" w:rsidP="00ED33BC">
      <w:pPr>
        <w:spacing w:after="0" w:line="240" w:lineRule="auto"/>
        <w:ind w:left="720"/>
        <w:jc w:val="both"/>
        <w:rPr>
          <w:rFonts w:ascii="Times New Roman" w:hAnsi="Times New Roman" w:cs="Times New Roman"/>
          <w:sz w:val="24"/>
          <w:szCs w:val="24"/>
        </w:rPr>
      </w:pPr>
      <w:r w:rsidRPr="00EC4450">
        <w:rPr>
          <w:rFonts w:ascii="Times New Roman" w:hAnsi="Times New Roman" w:cs="Times New Roman"/>
          <w:sz w:val="24"/>
          <w:szCs w:val="24"/>
        </w:rPr>
        <w:t>-</w:t>
      </w:r>
      <w:r w:rsidR="00BA084A" w:rsidRPr="00EC4450">
        <w:rPr>
          <w:rFonts w:ascii="Times New Roman" w:hAnsi="Times New Roman" w:cs="Times New Roman"/>
          <w:sz w:val="24"/>
          <w:szCs w:val="24"/>
        </w:rPr>
        <w:t xml:space="preserve">Верите ли, что собака умерла.   </w:t>
      </w:r>
    </w:p>
    <w:p w14:paraId="6CD0D896" w14:textId="77777777" w:rsidR="00BA084A" w:rsidRPr="00EC4450" w:rsidRDefault="00ED33BC" w:rsidP="00ED33BC">
      <w:pPr>
        <w:spacing w:after="0" w:line="240" w:lineRule="auto"/>
        <w:ind w:left="720"/>
        <w:jc w:val="both"/>
        <w:rPr>
          <w:rFonts w:ascii="Times New Roman" w:hAnsi="Times New Roman" w:cs="Times New Roman"/>
          <w:sz w:val="24"/>
          <w:szCs w:val="24"/>
        </w:rPr>
      </w:pPr>
      <w:r w:rsidRPr="00EC4450">
        <w:rPr>
          <w:rFonts w:ascii="Times New Roman" w:hAnsi="Times New Roman" w:cs="Times New Roman"/>
          <w:sz w:val="24"/>
          <w:szCs w:val="24"/>
        </w:rPr>
        <w:t>-</w:t>
      </w:r>
      <w:r w:rsidR="00BA084A" w:rsidRPr="00EC4450">
        <w:rPr>
          <w:rFonts w:ascii="Times New Roman" w:hAnsi="Times New Roman" w:cs="Times New Roman"/>
          <w:sz w:val="24"/>
          <w:szCs w:val="24"/>
        </w:rPr>
        <w:t xml:space="preserve">Верите ли, что лев обрадовался смерти собаки.   </w:t>
      </w:r>
    </w:p>
    <w:p w14:paraId="2311EA3B" w14:textId="480C578D" w:rsidR="00BA084A" w:rsidRPr="00EC4450" w:rsidRDefault="00BA084A" w:rsidP="00BA084A">
      <w:pPr>
        <w:spacing w:after="0" w:line="240" w:lineRule="auto"/>
        <w:ind w:firstLine="360"/>
        <w:jc w:val="both"/>
        <w:rPr>
          <w:rFonts w:ascii="Times New Roman" w:hAnsi="Times New Roman" w:cs="Times New Roman"/>
          <w:sz w:val="24"/>
          <w:szCs w:val="24"/>
        </w:rPr>
      </w:pPr>
      <w:r w:rsidRPr="00EC4450">
        <w:rPr>
          <w:rFonts w:ascii="Times New Roman" w:hAnsi="Times New Roman" w:cs="Times New Roman"/>
          <w:sz w:val="24"/>
          <w:szCs w:val="24"/>
        </w:rPr>
        <w:t xml:space="preserve">На второй </w:t>
      </w:r>
      <w:r w:rsidRPr="00EC4450">
        <w:rPr>
          <w:rFonts w:ascii="Times New Roman" w:hAnsi="Times New Roman" w:cs="Times New Roman"/>
          <w:b/>
          <w:sz w:val="24"/>
          <w:szCs w:val="24"/>
        </w:rPr>
        <w:t>стадии «Осмысление»</w:t>
      </w:r>
      <w:r w:rsidRPr="00EC4450">
        <w:rPr>
          <w:rFonts w:ascii="Times New Roman" w:hAnsi="Times New Roman" w:cs="Times New Roman"/>
          <w:sz w:val="24"/>
          <w:szCs w:val="24"/>
        </w:rPr>
        <w:t xml:space="preserve"> использую приёмы: </w:t>
      </w:r>
    </w:p>
    <w:p w14:paraId="0153971B" w14:textId="1C87A739"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 xml:space="preserve">«Тонкие и толстые вопросы», «Чтение со стопами», «Уголки».  Наиболее результативными для моего класса приёмы «Чтение со стопами», «Тонкие и толстые вопросы». </w:t>
      </w:r>
      <w:r w:rsidRPr="00EC4450">
        <w:rPr>
          <w:rFonts w:ascii="Times New Roman" w:hAnsi="Times New Roman" w:cs="Times New Roman"/>
          <w:b/>
          <w:sz w:val="24"/>
          <w:szCs w:val="24"/>
        </w:rPr>
        <w:t>Приём «Чтение со стопами»</w:t>
      </w:r>
      <w:r w:rsidRPr="00EC4450">
        <w:rPr>
          <w:rFonts w:ascii="Times New Roman" w:hAnsi="Times New Roman" w:cs="Times New Roman"/>
          <w:sz w:val="24"/>
          <w:szCs w:val="24"/>
        </w:rPr>
        <w:t xml:space="preserve"> выглядит следующим образом: обсуждаем название. Почему произведение названо именно так; основной этап, на котором я заранее выделяю в тексте несколько остановок в зависимости от размера текста. Во время этих остановок я задаю вопрос: «Что будет дальше и почему?»</w:t>
      </w:r>
    </w:p>
    <w:p w14:paraId="7ED886B9" w14:textId="77777777" w:rsidR="00BA084A" w:rsidRPr="00EC4450" w:rsidRDefault="00BA084A" w:rsidP="00BA084A">
      <w:pPr>
        <w:spacing w:after="0" w:line="240" w:lineRule="auto"/>
        <w:ind w:firstLine="708"/>
        <w:jc w:val="both"/>
        <w:rPr>
          <w:rFonts w:ascii="Times New Roman" w:hAnsi="Times New Roman" w:cs="Times New Roman"/>
          <w:b/>
          <w:sz w:val="24"/>
          <w:szCs w:val="24"/>
        </w:rPr>
      </w:pPr>
      <w:r w:rsidRPr="00EC4450">
        <w:rPr>
          <w:rFonts w:ascii="Times New Roman" w:hAnsi="Times New Roman" w:cs="Times New Roman"/>
          <w:b/>
          <w:sz w:val="24"/>
          <w:szCs w:val="24"/>
        </w:rPr>
        <w:t xml:space="preserve">Прием «Тонкие и толстые вопросы» </w:t>
      </w:r>
    </w:p>
    <w:p w14:paraId="53B575F2"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 xml:space="preserve">Тонкие вопросы предполагают однозначный ответ. Толстые вопросы – это проблемные вопросы, предполагающие неоднозначные ответы. </w:t>
      </w:r>
    </w:p>
    <w:p w14:paraId="737AAB57"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Толстые?                                                                   Тонкие?</w:t>
      </w:r>
    </w:p>
    <w:p w14:paraId="440C0E0F"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Объясните, почему...?                                                 Кто?</w:t>
      </w:r>
    </w:p>
    <w:p w14:paraId="1D842D31"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Почему Вы думаете..?                                                Что?</w:t>
      </w:r>
    </w:p>
    <w:p w14:paraId="72C67F2C" w14:textId="40FFE866"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Почему Вы считаете</w:t>
      </w:r>
      <w:r w:rsidR="00874313">
        <w:rPr>
          <w:rFonts w:ascii="Times New Roman" w:hAnsi="Times New Roman" w:cs="Times New Roman"/>
          <w:sz w:val="24"/>
          <w:szCs w:val="24"/>
        </w:rPr>
        <w:t xml:space="preserve"> </w:t>
      </w:r>
      <w:r w:rsidRPr="00EC4450">
        <w:rPr>
          <w:rFonts w:ascii="Times New Roman" w:hAnsi="Times New Roman" w:cs="Times New Roman"/>
          <w:sz w:val="24"/>
          <w:szCs w:val="24"/>
        </w:rPr>
        <w:t>..?                                               Когда?</w:t>
      </w:r>
    </w:p>
    <w:p w14:paraId="4409BB09"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В чем различие ...?                                                       Может..?</w:t>
      </w:r>
    </w:p>
    <w:p w14:paraId="44593271"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Предположите, что будет если...?                             Согласны ли вы..?</w:t>
      </w:r>
    </w:p>
    <w:p w14:paraId="2CF101A7" w14:textId="77777777" w:rsidR="00BA084A" w:rsidRPr="00EC4450" w:rsidRDefault="00BA084A" w:rsidP="00BA084A">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Что, если...?                                                                  Верно ли..?</w:t>
      </w:r>
    </w:p>
    <w:p w14:paraId="34D92D06" w14:textId="6EDD932D" w:rsidR="00BA084A" w:rsidRPr="00EC4450" w:rsidRDefault="00BA084A" w:rsidP="008C009D">
      <w:pPr>
        <w:spacing w:after="0" w:line="240" w:lineRule="auto"/>
        <w:jc w:val="both"/>
        <w:rPr>
          <w:rFonts w:ascii="Times New Roman" w:hAnsi="Times New Roman" w:cs="Times New Roman"/>
          <w:sz w:val="24"/>
          <w:szCs w:val="24"/>
        </w:rPr>
      </w:pPr>
      <w:r w:rsidRPr="00EC4450">
        <w:rPr>
          <w:rFonts w:ascii="Times New Roman" w:hAnsi="Times New Roman" w:cs="Times New Roman"/>
          <w:sz w:val="24"/>
          <w:szCs w:val="24"/>
        </w:rPr>
        <w:t xml:space="preserve"> </w:t>
      </w:r>
      <w:r w:rsidRPr="00EC4450">
        <w:rPr>
          <w:rFonts w:ascii="Times New Roman" w:hAnsi="Times New Roman" w:cs="Times New Roman"/>
          <w:sz w:val="24"/>
          <w:szCs w:val="24"/>
        </w:rPr>
        <w:tab/>
      </w:r>
      <w:r w:rsidRPr="00EC4450">
        <w:rPr>
          <w:rFonts w:ascii="Times New Roman" w:hAnsi="Times New Roman" w:cs="Times New Roman"/>
          <w:b/>
          <w:sz w:val="24"/>
          <w:szCs w:val="24"/>
        </w:rPr>
        <w:t>Стадия «Рефлексия»</w:t>
      </w:r>
      <w:r w:rsidRPr="00EC4450">
        <w:rPr>
          <w:rFonts w:ascii="Times New Roman" w:hAnsi="Times New Roman" w:cs="Times New Roman"/>
          <w:sz w:val="24"/>
          <w:szCs w:val="24"/>
        </w:rPr>
        <w:t xml:space="preserve"> является наиболее значимым этапом, именно на этой стадии происходит творческое развитие, осознание вновь приобретенной информации. На данном этапе я использую приём «Син</w:t>
      </w:r>
      <w:r w:rsidR="00874313">
        <w:rPr>
          <w:rFonts w:ascii="Times New Roman" w:hAnsi="Times New Roman" w:cs="Times New Roman"/>
          <w:sz w:val="24"/>
          <w:szCs w:val="24"/>
        </w:rPr>
        <w:t>к</w:t>
      </w:r>
      <w:r w:rsidRPr="00EC4450">
        <w:rPr>
          <w:rFonts w:ascii="Times New Roman" w:hAnsi="Times New Roman" w:cs="Times New Roman"/>
          <w:sz w:val="24"/>
          <w:szCs w:val="24"/>
        </w:rPr>
        <w:t xml:space="preserve">вейн», «Пирамида», которые наиболее интересны моим учащимся. </w:t>
      </w:r>
    </w:p>
    <w:p w14:paraId="0AA1125B" w14:textId="77777777" w:rsidR="00F23B35" w:rsidRPr="00EC4450" w:rsidRDefault="00F23B35" w:rsidP="00BA084A">
      <w:pPr>
        <w:spacing w:after="0" w:line="240" w:lineRule="auto"/>
        <w:jc w:val="both"/>
        <w:rPr>
          <w:rFonts w:ascii="Times New Roman" w:hAnsi="Times New Roman" w:cs="Times New Roman"/>
          <w:sz w:val="24"/>
          <w:szCs w:val="24"/>
        </w:rPr>
      </w:pPr>
    </w:p>
    <w:p w14:paraId="6049D1FF" w14:textId="77777777" w:rsidR="00F23B35" w:rsidRPr="00EC4450" w:rsidRDefault="00F23B35" w:rsidP="00F23B35">
      <w:pPr>
        <w:spacing w:after="0" w:line="240" w:lineRule="auto"/>
        <w:ind w:firstLine="708"/>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Рассмотрим примеры использования интерактивных технологий на разных этапах уроков литературного чтения в начальных классах.</w:t>
      </w:r>
    </w:p>
    <w:p w14:paraId="0B0A1289" w14:textId="77777777" w:rsidR="00F23B35" w:rsidRPr="00EC4450" w:rsidRDefault="00F23B35" w:rsidP="00F23B35">
      <w:pPr>
        <w:spacing w:after="0" w:line="240" w:lineRule="auto"/>
        <w:ind w:firstLine="708"/>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b/>
          <w:bCs/>
          <w:color w:val="000000"/>
          <w:sz w:val="24"/>
          <w:szCs w:val="24"/>
          <w:lang w:eastAsia="ru-RU"/>
        </w:rPr>
        <w:t>Мотивация учебной деятельности</w:t>
      </w:r>
    </w:p>
    <w:p w14:paraId="1C75BEA7" w14:textId="77777777" w:rsidR="00F23B35" w:rsidRPr="00EC4450" w:rsidRDefault="00F23B35" w:rsidP="00F23B35">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Сегодня мы отправимся в путешествие в прекрасную страну. На каждом уроке мы будем открывать для себя что-то новое и интересное. А как же называется эта прекрасная страна? Её название вы узнаете, когда составите слово из первых букв названий предметов на рисунках. (</w:t>
      </w:r>
      <w:r w:rsidRPr="00EC4450">
        <w:rPr>
          <w:rFonts w:ascii="Times New Roman" w:eastAsia="Times New Roman" w:hAnsi="Times New Roman" w:cs="Times New Roman"/>
          <w:i/>
          <w:iCs/>
          <w:color w:val="000000"/>
          <w:sz w:val="24"/>
          <w:szCs w:val="24"/>
          <w:lang w:eastAsia="ru-RU"/>
        </w:rPr>
        <w:t>Рисунки – </w:t>
      </w:r>
      <w:r w:rsidRPr="00EC4450">
        <w:rPr>
          <w:rFonts w:ascii="Times New Roman" w:eastAsia="Times New Roman" w:hAnsi="Times New Roman" w:cs="Times New Roman"/>
          <w:color w:val="000000"/>
          <w:sz w:val="24"/>
          <w:szCs w:val="24"/>
          <w:lang w:eastAsia="ru-RU"/>
        </w:rPr>
        <w:t>сорока, корова, акула, заяц, кот, ананас. </w:t>
      </w:r>
      <w:r w:rsidRPr="00EC4450">
        <w:rPr>
          <w:rFonts w:ascii="Times New Roman" w:eastAsia="Times New Roman" w:hAnsi="Times New Roman" w:cs="Times New Roman"/>
          <w:i/>
          <w:iCs/>
          <w:color w:val="000000"/>
          <w:sz w:val="24"/>
          <w:szCs w:val="24"/>
          <w:lang w:eastAsia="ru-RU"/>
        </w:rPr>
        <w:t>Ответ – </w:t>
      </w:r>
      <w:r w:rsidRPr="00EC4450">
        <w:rPr>
          <w:rFonts w:ascii="Times New Roman" w:eastAsia="Times New Roman" w:hAnsi="Times New Roman" w:cs="Times New Roman"/>
          <w:color w:val="000000"/>
          <w:sz w:val="24"/>
          <w:szCs w:val="24"/>
          <w:lang w:eastAsia="ru-RU"/>
        </w:rPr>
        <w:t>сказка.)</w:t>
      </w:r>
    </w:p>
    <w:p w14:paraId="6C1FDEF0" w14:textId="77777777" w:rsidR="00F23B35" w:rsidRPr="00EC4450" w:rsidRDefault="00F23B35" w:rsidP="00F23B35">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Закройте глазки, напишите носиком буквы С, К, А, З, К. А теперь соединим эти все буквы. Какое слово у нас получилось? Скажите все вместе. (</w:t>
      </w:r>
      <w:r w:rsidRPr="00EC4450">
        <w:rPr>
          <w:rFonts w:ascii="Times New Roman" w:eastAsia="Times New Roman" w:hAnsi="Times New Roman" w:cs="Times New Roman"/>
          <w:i/>
          <w:iCs/>
          <w:color w:val="000000"/>
          <w:sz w:val="24"/>
          <w:szCs w:val="24"/>
          <w:lang w:eastAsia="ru-RU"/>
        </w:rPr>
        <w:t>сказка)</w:t>
      </w:r>
    </w:p>
    <w:p w14:paraId="1DB887F6"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Как вы думаете, о чём пойдет речь на сегодняшнем уроке? (</w:t>
      </w:r>
      <w:r w:rsidRPr="00EC4450">
        <w:rPr>
          <w:rFonts w:ascii="Times New Roman" w:eastAsia="Times New Roman" w:hAnsi="Times New Roman" w:cs="Times New Roman"/>
          <w:i/>
          <w:iCs/>
          <w:color w:val="000000"/>
          <w:sz w:val="24"/>
          <w:szCs w:val="24"/>
          <w:lang w:eastAsia="ru-RU"/>
        </w:rPr>
        <w:t>О сказках</w:t>
      </w:r>
      <w:r w:rsidRPr="00EC4450">
        <w:rPr>
          <w:rFonts w:ascii="Times New Roman" w:eastAsia="Times New Roman" w:hAnsi="Times New Roman" w:cs="Times New Roman"/>
          <w:color w:val="000000"/>
          <w:sz w:val="24"/>
          <w:szCs w:val="24"/>
          <w:lang w:eastAsia="ru-RU"/>
        </w:rPr>
        <w:t>)</w:t>
      </w:r>
    </w:p>
    <w:p w14:paraId="4B44BC10"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p>
    <w:p w14:paraId="26EF8788"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b/>
          <w:bCs/>
          <w:color w:val="000000"/>
          <w:sz w:val="24"/>
          <w:szCs w:val="24"/>
          <w:lang w:eastAsia="ru-RU"/>
        </w:rPr>
        <w:t>Объявление, представление темы и ожидаемых результатов</w:t>
      </w:r>
    </w:p>
    <w:p w14:paraId="4E2F3E74" w14:textId="77777777" w:rsidR="00F23B35" w:rsidRPr="00EC4450" w:rsidRDefault="00F23B35" w:rsidP="00F23B35">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lastRenderedPageBreak/>
        <w:t>- Мы будем учиться читать и рассказывать сказки. О ком эта сказка, вы узнаете, когда отгадаете загадки. (Учитель предлагает детям загадки. Отгадки – это герои новой сказки.)</w:t>
      </w:r>
    </w:p>
    <w:p w14:paraId="057BBE03" w14:textId="77777777" w:rsidR="00F23B35" w:rsidRPr="00EC4450" w:rsidRDefault="00F23B35" w:rsidP="00F23B35">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Расшифруйте анаграмму – и вы узнаете название нового произведения. Например: К А Р К В А Ч И У (</w:t>
      </w:r>
      <w:r w:rsidRPr="00EC4450">
        <w:rPr>
          <w:rFonts w:ascii="Times New Roman" w:eastAsia="Times New Roman" w:hAnsi="Times New Roman" w:cs="Times New Roman"/>
          <w:i/>
          <w:iCs/>
          <w:color w:val="000000"/>
          <w:sz w:val="24"/>
          <w:szCs w:val="24"/>
          <w:lang w:eastAsia="ru-RU"/>
        </w:rPr>
        <w:t>Рукавичка)</w:t>
      </w:r>
    </w:p>
    <w:p w14:paraId="773532B5"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СИЧКАЛИ И РАВЛЬЖУ (</w:t>
      </w:r>
      <w:r w:rsidRPr="00EC4450">
        <w:rPr>
          <w:rFonts w:ascii="Times New Roman" w:eastAsia="Times New Roman" w:hAnsi="Times New Roman" w:cs="Times New Roman"/>
          <w:i/>
          <w:iCs/>
          <w:color w:val="000000"/>
          <w:sz w:val="24"/>
          <w:szCs w:val="24"/>
          <w:lang w:eastAsia="ru-RU"/>
        </w:rPr>
        <w:t>Лисичка и Журавль)</w:t>
      </w:r>
    </w:p>
    <w:p w14:paraId="4EE73DBE"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Подумайте и скажите, чему бы вы хотели научиться на уроке?</w:t>
      </w:r>
    </w:p>
    <w:p w14:paraId="183882C2"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3. Использование игрового момента.</w:t>
      </w:r>
    </w:p>
    <w:p w14:paraId="4AFD130F"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Сегодня к нам на урок пришла удивительная гостья. А кто она, вы</w:t>
      </w:r>
    </w:p>
    <w:p w14:paraId="69D10455"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узнаете, когда отгадаете загадку. Например:</w:t>
      </w:r>
    </w:p>
    <w:p w14:paraId="12A02193"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Дел у меня немало –</w:t>
      </w:r>
    </w:p>
    <w:p w14:paraId="2434BF13"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Я белым одеялом</w:t>
      </w:r>
    </w:p>
    <w:p w14:paraId="1692F7FF"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Всю землю укрываю,</w:t>
      </w:r>
    </w:p>
    <w:p w14:paraId="1F40BF0A"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В лёд реки убираю,</w:t>
      </w:r>
    </w:p>
    <w:p w14:paraId="11EDAE77"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Белю поля, дома.</w:t>
      </w:r>
    </w:p>
    <w:p w14:paraId="664AB7D0"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Зовут меня …(Зима)</w:t>
      </w:r>
    </w:p>
    <w:p w14:paraId="5B7A8353"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Да, сегодня к нам на урок пришла Зима. Вы узнаете про неё много</w:t>
      </w:r>
    </w:p>
    <w:p w14:paraId="060CDC0D"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необычного, интересного, познакомитесь с её подругой – Метелью,</w:t>
      </w:r>
    </w:p>
    <w:p w14:paraId="36628A7B"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сыном – Морозом и дочками – Снежинками.</w:t>
      </w:r>
    </w:p>
    <w:p w14:paraId="7D676D84"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4. Упражнение «Ожидание».</w:t>
      </w:r>
    </w:p>
    <w:p w14:paraId="03E1632F"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Что вы ожидаете от сегодняшнего урока?</w:t>
      </w:r>
    </w:p>
    <w:p w14:paraId="78A6A9DC"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b/>
          <w:bCs/>
          <w:color w:val="000000"/>
          <w:sz w:val="24"/>
          <w:szCs w:val="24"/>
          <w:lang w:eastAsia="ru-RU"/>
        </w:rPr>
        <w:t>Актуализация знаний, предоставление необходимой информации</w:t>
      </w:r>
    </w:p>
    <w:p w14:paraId="2CCF4812" w14:textId="77777777" w:rsidR="00F23B35" w:rsidRPr="00EC4450" w:rsidRDefault="00F23B35" w:rsidP="00F23B35">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Языковая разминка.</w:t>
      </w:r>
    </w:p>
    <w:p w14:paraId="270CAACA"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Перед тем как выйти на сцену, актеры тщательно готовятся к выступлению. Они ежедневно выполняют артикуляционные упражнения, чтобы чисто, выразительно говорить.</w:t>
      </w:r>
    </w:p>
    <w:p w14:paraId="2C00CF77"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i/>
          <w:iCs/>
          <w:color w:val="000000"/>
          <w:sz w:val="24"/>
          <w:szCs w:val="24"/>
          <w:lang w:eastAsia="ru-RU"/>
        </w:rPr>
        <w:t>Упражнения для развития дыхания.</w:t>
      </w:r>
    </w:p>
    <w:p w14:paraId="3623D808"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Возьмите полоску бумаги и, представив себе, что это свеча, дуйте на неё.</w:t>
      </w:r>
    </w:p>
    <w:p w14:paraId="18236F8B"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Звукоподражание.</w:t>
      </w:r>
    </w:p>
    <w:p w14:paraId="227AE9A9"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Вспомните и воспроизведите разные звуки природы из жизни: шум моря, свист ветра, грохот грома, рычание собаки, шуршание листвы, жужжание шмелей</w:t>
      </w:r>
    </w:p>
    <w:p w14:paraId="6062BAC8" w14:textId="77777777" w:rsidR="00F23B35" w:rsidRPr="00EC4450" w:rsidRDefault="00F23B35" w:rsidP="00F23B35">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Упражнение на развитие артикуляции.</w:t>
      </w:r>
    </w:p>
    <w:p w14:paraId="46A461F3"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«Вкусное варенье» (</w:t>
      </w:r>
      <w:r w:rsidR="00F23B35" w:rsidRPr="00EC4450">
        <w:rPr>
          <w:rFonts w:ascii="Times New Roman" w:eastAsia="Times New Roman" w:hAnsi="Times New Roman" w:cs="Times New Roman"/>
          <w:i/>
          <w:iCs/>
          <w:color w:val="000000"/>
          <w:sz w:val="24"/>
          <w:szCs w:val="24"/>
          <w:lang w:eastAsia="ru-RU"/>
        </w:rPr>
        <w:t>производить движения широкой передней части языка вверх, положение языка «ковш»).</w:t>
      </w:r>
    </w:p>
    <w:p w14:paraId="2B4E7235"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Наша Шура неумело</w:t>
      </w:r>
    </w:p>
    <w:p w14:paraId="7B80274E"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Вкусное варенье ела.</w:t>
      </w:r>
    </w:p>
    <w:p w14:paraId="7E70C32F"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Нужно ей язык поднять –</w:t>
      </w:r>
    </w:p>
    <w:p w14:paraId="46FCD8FC"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С верхней губки все слизать.</w:t>
      </w:r>
    </w:p>
    <w:p w14:paraId="6D1D1F93"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«Часы» </w:t>
      </w:r>
      <w:r w:rsidR="00F23B35" w:rsidRPr="00EC4450">
        <w:rPr>
          <w:rFonts w:ascii="Times New Roman" w:eastAsia="Times New Roman" w:hAnsi="Times New Roman" w:cs="Times New Roman"/>
          <w:i/>
          <w:iCs/>
          <w:color w:val="000000"/>
          <w:sz w:val="24"/>
          <w:szCs w:val="24"/>
          <w:lang w:eastAsia="ru-RU"/>
        </w:rPr>
        <w:t>(ритмичные и дифференцированные движения языка).</w:t>
      </w:r>
    </w:p>
    <w:p w14:paraId="1151370D"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Отдохнул и подтянулся, (</w:t>
      </w:r>
      <w:r w:rsidRPr="00EC4450">
        <w:rPr>
          <w:rFonts w:ascii="Times New Roman" w:eastAsia="Times New Roman" w:hAnsi="Times New Roman" w:cs="Times New Roman"/>
          <w:i/>
          <w:iCs/>
          <w:color w:val="000000"/>
          <w:sz w:val="24"/>
          <w:szCs w:val="24"/>
          <w:lang w:eastAsia="ru-RU"/>
        </w:rPr>
        <w:t>язык высунуть вперед)</w:t>
      </w:r>
    </w:p>
    <w:p w14:paraId="73B9AFE2"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Влево - вправо повернулся,</w:t>
      </w:r>
    </w:p>
    <w:p w14:paraId="359D59DA"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Как часы, исправно так:</w:t>
      </w:r>
    </w:p>
    <w:p w14:paraId="708CD7A2"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Тик – так, тик – так,</w:t>
      </w:r>
    </w:p>
    <w:p w14:paraId="66396114"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Тик – так, тик – так.</w:t>
      </w:r>
    </w:p>
    <w:p w14:paraId="424E2697"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«Качели» </w:t>
      </w:r>
      <w:r w:rsidR="00F23B35" w:rsidRPr="00EC4450">
        <w:rPr>
          <w:rFonts w:ascii="Times New Roman" w:eastAsia="Times New Roman" w:hAnsi="Times New Roman" w:cs="Times New Roman"/>
          <w:i/>
          <w:iCs/>
          <w:color w:val="000000"/>
          <w:sz w:val="24"/>
          <w:szCs w:val="24"/>
          <w:lang w:eastAsia="ru-RU"/>
        </w:rPr>
        <w:t>(кончик языка поднимать к носу, опускать к подбородку).</w:t>
      </w:r>
    </w:p>
    <w:p w14:paraId="4B2B3F07" w14:textId="77777777" w:rsidR="00F23B35" w:rsidRPr="00EC4450" w:rsidRDefault="00F23B35" w:rsidP="00F23B35">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Работа со скороговоркой (</w:t>
      </w:r>
      <w:r w:rsidRPr="00EC4450">
        <w:rPr>
          <w:rFonts w:ascii="Times New Roman" w:eastAsia="Times New Roman" w:hAnsi="Times New Roman" w:cs="Times New Roman"/>
          <w:i/>
          <w:iCs/>
          <w:color w:val="000000"/>
          <w:sz w:val="24"/>
          <w:szCs w:val="24"/>
          <w:lang w:eastAsia="ru-RU"/>
        </w:rPr>
        <w:t>читаем скороговорку глазами, потом – губами, шепотом, вслух, еще громче, медленно, быстро.)</w:t>
      </w:r>
    </w:p>
    <w:p w14:paraId="551DD705"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У Ивашки рубашка с кармашками.</w:t>
      </w:r>
    </w:p>
    <w:p w14:paraId="74CEAEBC"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Опять пять ребят нашли у пенька пять опят.</w:t>
      </w:r>
    </w:p>
    <w:p w14:paraId="38124CEC" w14:textId="77777777" w:rsidR="00F23B35" w:rsidRPr="00EC4450" w:rsidRDefault="00F23B35" w:rsidP="00F23B35">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Игра «Без остановок». Чтение колонок слов. Например:</w:t>
      </w:r>
    </w:p>
    <w:p w14:paraId="311DBF7E"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УГОЛ – УГОЛЬ СУК – СТУК</w:t>
      </w:r>
    </w:p>
    <w:p w14:paraId="5D4822BB"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БРАТ – БРАТЬ МАК – СМАК</w:t>
      </w:r>
    </w:p>
    <w:p w14:paraId="33695798"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ЕЛ – ЕЛЬ ТУК – СТУК</w:t>
      </w:r>
    </w:p>
    <w:p w14:paraId="6B523F21"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lastRenderedPageBreak/>
        <w:t>ШЕСТ – ШЕСТЬ КОТ – КРОТ</w:t>
      </w:r>
    </w:p>
    <w:p w14:paraId="4D4CB7D1"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ЖАР – ЖАРЬ ЛАПКИ – ЗАПЛАТКИ</w:t>
      </w:r>
    </w:p>
    <w:p w14:paraId="1334BD3F"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СТАЛ – СТАЛЬ ГОЛОС – КОЛОС</w:t>
      </w:r>
    </w:p>
    <w:p w14:paraId="694CD813"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БЫЛ – БЫЛЬ БИТВА – БРИТВА</w:t>
      </w:r>
    </w:p>
    <w:p w14:paraId="440A47F7"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РИС – ПРИЗ ЛЕЙКА – КОПЕЙКА</w:t>
      </w:r>
    </w:p>
    <w:p w14:paraId="59779A42" w14:textId="77777777" w:rsidR="00F23B35" w:rsidRPr="00EC4450" w:rsidRDefault="00F23B35" w:rsidP="00F23B35">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Чтение – путаница.</w:t>
      </w:r>
    </w:p>
    <w:p w14:paraId="5C65B369"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 Прочитайте сравнение. Все ли здесь правильно? Исправьте несоответствия.</w:t>
      </w:r>
    </w:p>
    <w:p w14:paraId="44A0B064"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Верный, как волк.</w:t>
      </w:r>
    </w:p>
    <w:p w14:paraId="639BBFB9"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Голодный, как ёж.</w:t>
      </w:r>
    </w:p>
    <w:p w14:paraId="6916FC6A"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Неповоротлив, как лиса.</w:t>
      </w:r>
    </w:p>
    <w:p w14:paraId="31DE510A"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Колючий, как пёс.</w:t>
      </w:r>
    </w:p>
    <w:p w14:paraId="38D7C101" w14:textId="77777777" w:rsidR="00F23B35" w:rsidRPr="00EC4450" w:rsidRDefault="008C009D"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w:t>
      </w:r>
      <w:r w:rsidR="00F23B35" w:rsidRPr="00EC4450">
        <w:rPr>
          <w:rFonts w:ascii="Times New Roman" w:eastAsia="Times New Roman" w:hAnsi="Times New Roman" w:cs="Times New Roman"/>
          <w:color w:val="000000"/>
          <w:sz w:val="24"/>
          <w:szCs w:val="24"/>
          <w:lang w:eastAsia="ru-RU"/>
        </w:rPr>
        <w:t>Хитрый, как медведь.</w:t>
      </w:r>
    </w:p>
    <w:p w14:paraId="48140B12"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6. Технология «Прогнозирование» (определить, о чем будет текст, опираясь на предлагаемые учителем пословицы и высказывания).</w:t>
      </w:r>
    </w:p>
    <w:p w14:paraId="43F984DC" w14:textId="67B06AE4"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7. Технология «Предвидение» (</w:t>
      </w:r>
      <w:r w:rsidR="00926254">
        <w:rPr>
          <w:rFonts w:ascii="Times New Roman" w:eastAsia="Times New Roman" w:hAnsi="Times New Roman" w:cs="Times New Roman"/>
          <w:color w:val="000000"/>
          <w:sz w:val="24"/>
          <w:szCs w:val="24"/>
          <w:lang w:eastAsia="ru-RU"/>
        </w:rPr>
        <w:t>необходимо</w:t>
      </w:r>
      <w:r w:rsidR="00874313">
        <w:rPr>
          <w:rFonts w:ascii="Times New Roman" w:eastAsia="Times New Roman" w:hAnsi="Times New Roman" w:cs="Times New Roman"/>
          <w:color w:val="000000"/>
          <w:sz w:val="24"/>
          <w:szCs w:val="24"/>
          <w:lang w:eastAsia="ru-RU"/>
        </w:rPr>
        <w:t xml:space="preserve"> </w:t>
      </w:r>
      <w:r w:rsidRPr="00EC4450">
        <w:rPr>
          <w:rFonts w:ascii="Times New Roman" w:eastAsia="Times New Roman" w:hAnsi="Times New Roman" w:cs="Times New Roman"/>
          <w:color w:val="000000"/>
          <w:sz w:val="24"/>
          <w:szCs w:val="24"/>
          <w:lang w:eastAsia="ru-RU"/>
        </w:rPr>
        <w:t>дать предположение, о чем будет новое произведение).</w:t>
      </w:r>
    </w:p>
    <w:p w14:paraId="566AC529"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p>
    <w:p w14:paraId="591A9C8C"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b/>
          <w:bCs/>
          <w:color w:val="000000"/>
          <w:sz w:val="24"/>
          <w:szCs w:val="24"/>
          <w:lang w:eastAsia="ru-RU"/>
        </w:rPr>
        <w:t>Осмысление</w:t>
      </w:r>
    </w:p>
    <w:p w14:paraId="6CF47ADA" w14:textId="77777777" w:rsidR="00F23B35" w:rsidRPr="00EC4450" w:rsidRDefault="00F23B35" w:rsidP="00F23B35">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Работа над произведением:</w:t>
      </w:r>
    </w:p>
    <w:p w14:paraId="7A19EEC9" w14:textId="77777777" w:rsidR="00F23B35" w:rsidRPr="00EC4450" w:rsidRDefault="00F23B35"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чтение «цепочкой» (читают ученики)</w:t>
      </w:r>
    </w:p>
    <w:p w14:paraId="4FEA7CF2" w14:textId="77777777" w:rsidR="00F23B35" w:rsidRPr="00EC4450" w:rsidRDefault="00F23B35"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«Волна» (ученики читают предложение тихо, громко, громче, тише, тихо)</w:t>
      </w:r>
    </w:p>
    <w:p w14:paraId="71C8275A" w14:textId="77777777" w:rsidR="00F23B35" w:rsidRPr="00EC4450" w:rsidRDefault="00F23B35"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начало предложения читает учитель, конец – ученики</w:t>
      </w:r>
    </w:p>
    <w:p w14:paraId="269AA6ED" w14:textId="3A44BF1C" w:rsidR="00F23B35" w:rsidRPr="00EC4450" w:rsidRDefault="00F23B35"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«Прыжки» (чтение текста через слово совместно с учителем)</w:t>
      </w:r>
      <w:r w:rsidR="00874313">
        <w:rPr>
          <w:rFonts w:ascii="Times New Roman" w:eastAsia="Times New Roman" w:hAnsi="Times New Roman" w:cs="Times New Roman"/>
          <w:color w:val="000000"/>
          <w:sz w:val="24"/>
          <w:szCs w:val="24"/>
          <w:lang w:eastAsia="ru-RU"/>
        </w:rPr>
        <w:t xml:space="preserve"> </w:t>
      </w:r>
      <w:r w:rsidRPr="00EC4450">
        <w:rPr>
          <w:rFonts w:ascii="Times New Roman" w:eastAsia="Times New Roman" w:hAnsi="Times New Roman" w:cs="Times New Roman"/>
          <w:color w:val="000000"/>
          <w:sz w:val="24"/>
          <w:szCs w:val="24"/>
          <w:lang w:eastAsia="ru-RU"/>
        </w:rPr>
        <w:t>«Незнайка» (учитель читает предложение и допускает ошибку, ученики хлопают в ладоши, когда замечают её, читают предложение правильно)</w:t>
      </w:r>
    </w:p>
    <w:p w14:paraId="1602960F" w14:textId="77777777" w:rsidR="00F23B35" w:rsidRPr="00EC4450" w:rsidRDefault="00F23B35"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выборочное чтение (учитель задаёт вопросы по тексту, ученики должны найти ответ в тексте и прочитать это предложение)</w:t>
      </w:r>
    </w:p>
    <w:p w14:paraId="7C438D9E" w14:textId="77777777" w:rsidR="00F23B35" w:rsidRPr="00EC4450" w:rsidRDefault="00F23B35"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«Молния» (на слово «молния» дети читают очень быстро)</w:t>
      </w:r>
    </w:p>
    <w:p w14:paraId="469CF43D" w14:textId="77777777" w:rsidR="00F23B35" w:rsidRPr="00EC4450" w:rsidRDefault="00F23B35"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найти и прочитать предложение с определенным словом по заданию учителя</w:t>
      </w:r>
    </w:p>
    <w:p w14:paraId="0E529C28" w14:textId="77777777" w:rsidR="00F23B35" w:rsidRPr="00EC4450" w:rsidRDefault="00F23B35" w:rsidP="00F23B35">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Игры:</w:t>
      </w:r>
    </w:p>
    <w:p w14:paraId="123D75C3" w14:textId="77777777" w:rsidR="00F23B35" w:rsidRPr="00EC4450" w:rsidRDefault="00F23B35"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«Восстановите последовательность событий» (Составлен план произведения, в которым перепутана последовательность событий. Дети должны исправить ошибки)</w:t>
      </w:r>
    </w:p>
    <w:p w14:paraId="5ADB7B67" w14:textId="3D95FC50" w:rsidR="00F23B35" w:rsidRPr="00EC4450" w:rsidRDefault="00F23B35"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«Что лишнее?» (Дается характеристика главных героев произведения. Одно слово заведомо лишнее. Дети должны определить его и доказать</w:t>
      </w:r>
      <w:r w:rsidR="00926254">
        <w:rPr>
          <w:rFonts w:ascii="Times New Roman" w:eastAsia="Times New Roman" w:hAnsi="Times New Roman" w:cs="Times New Roman"/>
          <w:color w:val="000000"/>
          <w:sz w:val="24"/>
          <w:szCs w:val="24"/>
          <w:lang w:eastAsia="ru-RU"/>
        </w:rPr>
        <w:t>,</w:t>
      </w:r>
      <w:r w:rsidRPr="00EC4450">
        <w:rPr>
          <w:rFonts w:ascii="Times New Roman" w:eastAsia="Times New Roman" w:hAnsi="Times New Roman" w:cs="Times New Roman"/>
          <w:color w:val="000000"/>
          <w:sz w:val="24"/>
          <w:szCs w:val="24"/>
          <w:lang w:eastAsia="ru-RU"/>
        </w:rPr>
        <w:t xml:space="preserve"> что это ошибка.) Например: </w:t>
      </w:r>
      <w:r w:rsidRPr="00EC4450">
        <w:rPr>
          <w:rFonts w:ascii="Times New Roman" w:eastAsia="Times New Roman" w:hAnsi="Times New Roman" w:cs="Times New Roman"/>
          <w:i/>
          <w:iCs/>
          <w:color w:val="000000"/>
          <w:sz w:val="24"/>
          <w:szCs w:val="24"/>
          <w:lang w:eastAsia="ru-RU"/>
        </w:rPr>
        <w:t>Лиса – коварная, честная, бесстыжая, льстивая.</w:t>
      </w:r>
    </w:p>
    <w:p w14:paraId="3119F5C9" w14:textId="77777777" w:rsidR="00F23B35" w:rsidRPr="00EC4450" w:rsidRDefault="00F23B35" w:rsidP="00F23B35">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Работа в парах.</w:t>
      </w:r>
    </w:p>
    <w:p w14:paraId="4BF6F1EA" w14:textId="77777777" w:rsidR="00F23B35" w:rsidRPr="00EC4450" w:rsidRDefault="00F23B35"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«Собери пословицу» (задание – по началу пословицы найти её конец). Например:</w:t>
      </w:r>
    </w:p>
    <w:p w14:paraId="5BAB8C4D"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Береги нос … / много хлеба.</w:t>
      </w:r>
    </w:p>
    <w:p w14:paraId="5F324E32"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Много снега … / что снегу нанёс.</w:t>
      </w:r>
    </w:p>
    <w:p w14:paraId="27EEC768"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Два друга - … / в большой мороз.</w:t>
      </w:r>
    </w:p>
    <w:p w14:paraId="0E64A232"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Спасибо, мороз, … / мороз да вьюга.</w:t>
      </w:r>
    </w:p>
    <w:p w14:paraId="45AF2198"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p>
    <w:p w14:paraId="6AA89E5B" w14:textId="77777777" w:rsidR="00F23B35" w:rsidRPr="00EC4450" w:rsidRDefault="00F23B35" w:rsidP="008C009D">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b/>
          <w:bCs/>
          <w:color w:val="000000"/>
          <w:sz w:val="24"/>
          <w:szCs w:val="24"/>
          <w:lang w:eastAsia="ru-RU"/>
        </w:rPr>
        <w:t>Рефлексия</w:t>
      </w:r>
    </w:p>
    <w:p w14:paraId="61CFF69A"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1. Технология «Микрофон». (Учитель задает вопросы учащимся по теме урока).</w:t>
      </w:r>
    </w:p>
    <w:p w14:paraId="02346138" w14:textId="77777777" w:rsidR="00F23B35" w:rsidRPr="00EC4450" w:rsidRDefault="00F23B35" w:rsidP="00F23B35">
      <w:pPr>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2. – Дайте оценку уроку, пользуясь таблицей.</w:t>
      </w:r>
    </w:p>
    <w:p w14:paraId="2E824AB5" w14:textId="77777777" w:rsidR="00F23B35" w:rsidRPr="00EC4450" w:rsidRDefault="00F23B35" w:rsidP="00F23B35">
      <w:pPr>
        <w:tabs>
          <w:tab w:val="left" w:pos="3990"/>
        </w:tabs>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Я считаю…</w:t>
      </w:r>
      <w:r w:rsidRPr="00EC4450">
        <w:rPr>
          <w:rFonts w:ascii="Times New Roman" w:eastAsia="Times New Roman" w:hAnsi="Times New Roman" w:cs="Times New Roman"/>
          <w:color w:val="000000"/>
          <w:sz w:val="24"/>
          <w:szCs w:val="24"/>
          <w:lang w:eastAsia="ru-RU"/>
        </w:rPr>
        <w:tab/>
        <w:t>интересный</w:t>
      </w:r>
    </w:p>
    <w:p w14:paraId="5778BF6C" w14:textId="77777777" w:rsidR="00F23B35" w:rsidRPr="00EC4450" w:rsidRDefault="00F23B35" w:rsidP="00F23B35">
      <w:pPr>
        <w:tabs>
          <w:tab w:val="left" w:pos="3990"/>
        </w:tabs>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Я думаю…</w:t>
      </w:r>
      <w:r w:rsidRPr="00EC4450">
        <w:rPr>
          <w:rFonts w:ascii="Times New Roman" w:eastAsia="Times New Roman" w:hAnsi="Times New Roman" w:cs="Times New Roman"/>
          <w:color w:val="000000"/>
          <w:sz w:val="24"/>
          <w:szCs w:val="24"/>
          <w:lang w:eastAsia="ru-RU"/>
        </w:rPr>
        <w:tab/>
        <w:t>сдержанный</w:t>
      </w:r>
    </w:p>
    <w:p w14:paraId="4E546F85" w14:textId="77777777" w:rsidR="00F23B35" w:rsidRPr="00EC4450" w:rsidRDefault="00F23B35" w:rsidP="00F23B35">
      <w:pPr>
        <w:tabs>
          <w:tab w:val="left" w:pos="3990"/>
        </w:tabs>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Я думаю…</w:t>
      </w:r>
      <w:r w:rsidRPr="00EC4450">
        <w:rPr>
          <w:rFonts w:ascii="Times New Roman" w:eastAsia="Times New Roman" w:hAnsi="Times New Roman" w:cs="Times New Roman"/>
          <w:color w:val="000000"/>
          <w:sz w:val="24"/>
          <w:szCs w:val="24"/>
          <w:lang w:eastAsia="ru-RU"/>
        </w:rPr>
        <w:tab/>
        <w:t>эмоциональный</w:t>
      </w:r>
    </w:p>
    <w:p w14:paraId="184720A1" w14:textId="77777777" w:rsidR="00F23B35" w:rsidRPr="00EC4450" w:rsidRDefault="00F23B35" w:rsidP="00F23B35">
      <w:pPr>
        <w:tabs>
          <w:tab w:val="left" w:pos="3990"/>
        </w:tabs>
        <w:spacing w:after="0" w:line="240" w:lineRule="auto"/>
        <w:jc w:val="both"/>
        <w:rPr>
          <w:rFonts w:ascii="Times New Roman" w:eastAsia="Times New Roman" w:hAnsi="Times New Roman" w:cs="Times New Roman"/>
          <w:color w:val="000000"/>
          <w:sz w:val="24"/>
          <w:szCs w:val="24"/>
          <w:lang w:eastAsia="ru-RU"/>
        </w:rPr>
      </w:pPr>
      <w:r w:rsidRPr="00EC4450">
        <w:rPr>
          <w:rFonts w:ascii="Times New Roman" w:eastAsia="Times New Roman" w:hAnsi="Times New Roman" w:cs="Times New Roman"/>
          <w:color w:val="000000"/>
          <w:sz w:val="24"/>
          <w:szCs w:val="24"/>
          <w:lang w:eastAsia="ru-RU"/>
        </w:rPr>
        <w:t>По моему мнению…</w:t>
      </w:r>
      <w:r w:rsidRPr="00EC4450">
        <w:rPr>
          <w:rFonts w:ascii="Times New Roman" w:eastAsia="Times New Roman" w:hAnsi="Times New Roman" w:cs="Times New Roman"/>
          <w:color w:val="000000"/>
          <w:sz w:val="24"/>
          <w:szCs w:val="24"/>
          <w:lang w:eastAsia="ru-RU"/>
        </w:rPr>
        <w:tab/>
        <w:t>неинтересный</w:t>
      </w:r>
    </w:p>
    <w:p w14:paraId="7BBB75C2" w14:textId="77777777" w:rsidR="002A3929" w:rsidRPr="00EC4450" w:rsidRDefault="00580922" w:rsidP="00F23B35">
      <w:pPr>
        <w:spacing w:after="0" w:line="240" w:lineRule="auto"/>
        <w:ind w:firstLine="708"/>
        <w:jc w:val="both"/>
        <w:rPr>
          <w:rFonts w:ascii="Times New Roman" w:hAnsi="Times New Roman" w:cs="Times New Roman"/>
          <w:sz w:val="24"/>
          <w:szCs w:val="24"/>
        </w:rPr>
      </w:pPr>
      <w:r w:rsidRPr="00EC4450">
        <w:rPr>
          <w:rFonts w:ascii="Times New Roman" w:hAnsi="Times New Roman" w:cs="Times New Roman"/>
          <w:bCs/>
          <w:sz w:val="24"/>
          <w:szCs w:val="24"/>
        </w:rPr>
        <w:t>Новые тех</w:t>
      </w:r>
      <w:r w:rsidR="001A5268" w:rsidRPr="00EC4450">
        <w:rPr>
          <w:rFonts w:ascii="Times New Roman" w:hAnsi="Times New Roman" w:cs="Times New Roman"/>
          <w:bCs/>
          <w:sz w:val="24"/>
          <w:szCs w:val="24"/>
        </w:rPr>
        <w:t>нологии, применяемые на уроках литературного чтения</w:t>
      </w:r>
      <w:r w:rsidRPr="00EC4450">
        <w:rPr>
          <w:rFonts w:ascii="Times New Roman" w:hAnsi="Times New Roman" w:cs="Times New Roman"/>
          <w:bCs/>
          <w:sz w:val="24"/>
          <w:szCs w:val="24"/>
        </w:rPr>
        <w:t>,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w:t>
      </w:r>
      <w:r w:rsidRPr="00EC4450">
        <w:rPr>
          <w:rFonts w:ascii="Times New Roman" w:hAnsi="Times New Roman" w:cs="Times New Roman"/>
          <w:b/>
          <w:bCs/>
          <w:sz w:val="24"/>
          <w:szCs w:val="24"/>
        </w:rPr>
        <w:t xml:space="preserve"> </w:t>
      </w:r>
      <w:r w:rsidR="002A3929" w:rsidRPr="00EC4450">
        <w:rPr>
          <w:rFonts w:ascii="Times New Roman" w:hAnsi="Times New Roman" w:cs="Times New Roman"/>
          <w:sz w:val="24"/>
          <w:szCs w:val="24"/>
        </w:rPr>
        <w:t xml:space="preserve">Работа </w:t>
      </w:r>
      <w:r w:rsidR="002A3929" w:rsidRPr="00EC4450">
        <w:rPr>
          <w:rFonts w:ascii="Times New Roman" w:hAnsi="Times New Roman" w:cs="Times New Roman"/>
          <w:sz w:val="24"/>
          <w:szCs w:val="24"/>
        </w:rPr>
        <w:lastRenderedPageBreak/>
        <w:t>эта очень сложная, но очень важная, и её нужно проводить систематически. От этого зависит будущее наших детей: какими они вырастут взрослыми читателями, и какими людьми. Подтверждением сказанного могут служить слова С. Лупана: «Привить ребёнку вкус к чтению - лучший подарок, который мы можем ему сделать».</w:t>
      </w:r>
    </w:p>
    <w:p w14:paraId="61A1994C" w14:textId="77777777" w:rsidR="00F23B35" w:rsidRPr="00EC4450" w:rsidRDefault="00F23B35" w:rsidP="00F23B35">
      <w:pPr>
        <w:spacing w:after="0" w:line="240" w:lineRule="auto"/>
        <w:ind w:firstLine="708"/>
        <w:jc w:val="both"/>
        <w:rPr>
          <w:rFonts w:ascii="Times New Roman" w:hAnsi="Times New Roman" w:cs="Times New Roman"/>
          <w:sz w:val="24"/>
          <w:szCs w:val="24"/>
        </w:rPr>
      </w:pPr>
    </w:p>
    <w:p w14:paraId="0F82E256" w14:textId="77777777" w:rsidR="00A35431" w:rsidRPr="00EC4450" w:rsidRDefault="00A35431" w:rsidP="00F23B35">
      <w:pPr>
        <w:spacing w:after="0"/>
        <w:rPr>
          <w:rFonts w:ascii="Times New Roman" w:hAnsi="Times New Roman" w:cs="Times New Roman"/>
          <w:sz w:val="24"/>
          <w:szCs w:val="24"/>
        </w:rPr>
      </w:pPr>
    </w:p>
    <w:p w14:paraId="2B31BC09" w14:textId="77777777" w:rsidR="00A35431" w:rsidRPr="00EC4450" w:rsidRDefault="00A35431" w:rsidP="00F23B35">
      <w:pPr>
        <w:spacing w:after="0"/>
        <w:jc w:val="center"/>
        <w:rPr>
          <w:rFonts w:ascii="Times New Roman" w:hAnsi="Times New Roman" w:cs="Times New Roman"/>
          <w:sz w:val="24"/>
          <w:szCs w:val="24"/>
        </w:rPr>
      </w:pPr>
      <w:r w:rsidRPr="00EC4450">
        <w:rPr>
          <w:rFonts w:ascii="Times New Roman" w:hAnsi="Times New Roman" w:cs="Times New Roman"/>
          <w:sz w:val="24"/>
          <w:szCs w:val="24"/>
        </w:rPr>
        <w:t>Список использованных источников:</w:t>
      </w:r>
    </w:p>
    <w:p w14:paraId="2E0760FD" w14:textId="77777777" w:rsidR="00F23B35" w:rsidRPr="00EC4450" w:rsidRDefault="00F23B35" w:rsidP="00F23B35">
      <w:pPr>
        <w:spacing w:after="0"/>
        <w:jc w:val="center"/>
        <w:rPr>
          <w:rFonts w:ascii="Times New Roman" w:hAnsi="Times New Roman" w:cs="Times New Roman"/>
          <w:sz w:val="24"/>
          <w:szCs w:val="24"/>
        </w:rPr>
      </w:pPr>
    </w:p>
    <w:p w14:paraId="6C209AD5" w14:textId="77777777" w:rsidR="00A35431" w:rsidRPr="00EC4450" w:rsidRDefault="00A35431" w:rsidP="00F23B35">
      <w:pPr>
        <w:spacing w:after="0"/>
        <w:jc w:val="both"/>
        <w:rPr>
          <w:rFonts w:ascii="Times New Roman" w:hAnsi="Times New Roman" w:cs="Times New Roman"/>
          <w:sz w:val="24"/>
          <w:szCs w:val="24"/>
        </w:rPr>
      </w:pPr>
      <w:r w:rsidRPr="00EC4450">
        <w:rPr>
          <w:rFonts w:ascii="Times New Roman" w:hAnsi="Times New Roman" w:cs="Times New Roman"/>
          <w:sz w:val="24"/>
          <w:szCs w:val="24"/>
        </w:rPr>
        <w:t>Вишнякова, Е.Е. Формирование навыков вдумчивого чтения и рефлексивного письма средствами технологии «Развитие критического мышления через чтение и письмо»/ Вишнякова Е.Е. //Библиотека в школе. — 2004. — № 17. — С.14-18.</w:t>
      </w:r>
    </w:p>
    <w:p w14:paraId="39E0BDD0" w14:textId="77777777" w:rsidR="00F23B35" w:rsidRPr="00EC4450" w:rsidRDefault="00F23B35" w:rsidP="00441FDE">
      <w:pPr>
        <w:tabs>
          <w:tab w:val="left" w:pos="1590"/>
        </w:tabs>
        <w:spacing w:after="0"/>
        <w:jc w:val="both"/>
        <w:rPr>
          <w:rFonts w:ascii="Times New Roman" w:hAnsi="Times New Roman" w:cs="Times New Roman"/>
          <w:sz w:val="24"/>
          <w:szCs w:val="24"/>
        </w:rPr>
      </w:pPr>
    </w:p>
    <w:p w14:paraId="7DDEA5B5" w14:textId="77777777" w:rsidR="00A35431" w:rsidRPr="00EC4450" w:rsidRDefault="00A35431" w:rsidP="00F23B35">
      <w:pPr>
        <w:spacing w:after="0"/>
        <w:jc w:val="both"/>
        <w:rPr>
          <w:rFonts w:ascii="Times New Roman" w:hAnsi="Times New Roman" w:cs="Times New Roman"/>
          <w:sz w:val="24"/>
          <w:szCs w:val="24"/>
        </w:rPr>
      </w:pPr>
      <w:r w:rsidRPr="00EC4450">
        <w:rPr>
          <w:rFonts w:ascii="Times New Roman" w:hAnsi="Times New Roman" w:cs="Times New Roman"/>
          <w:sz w:val="24"/>
          <w:szCs w:val="24"/>
        </w:rPr>
        <w:t>Инновационные технологии в образовании  </w:t>
      </w:r>
    </w:p>
    <w:p w14:paraId="61880617" w14:textId="77777777" w:rsidR="00A35431" w:rsidRPr="00EC4450" w:rsidRDefault="008C33E7" w:rsidP="00F23B35">
      <w:pPr>
        <w:spacing w:after="0"/>
        <w:jc w:val="both"/>
        <w:rPr>
          <w:rFonts w:ascii="Times New Roman" w:hAnsi="Times New Roman" w:cs="Times New Roman"/>
          <w:sz w:val="24"/>
          <w:szCs w:val="24"/>
        </w:rPr>
      </w:pPr>
      <w:hyperlink r:id="rId5" w:history="1">
        <w:r w:rsidR="00A35431" w:rsidRPr="00EC4450">
          <w:rPr>
            <w:rStyle w:val="a4"/>
            <w:rFonts w:ascii="Times New Roman" w:hAnsi="Times New Roman" w:cs="Times New Roman"/>
            <w:sz w:val="24"/>
            <w:szCs w:val="24"/>
          </w:rPr>
          <w:t>https://infourok.ru/innovacionnye_tehnologii_v_obrazovanii_doklad-327826.htm</w:t>
        </w:r>
      </w:hyperlink>
    </w:p>
    <w:p w14:paraId="3A5E8B94" w14:textId="77777777" w:rsidR="00D04D01" w:rsidRPr="00EC4450" w:rsidRDefault="00D04D01" w:rsidP="00F23B35">
      <w:pPr>
        <w:spacing w:after="0"/>
        <w:jc w:val="both"/>
        <w:rPr>
          <w:rFonts w:ascii="Times New Roman" w:hAnsi="Times New Roman" w:cs="Times New Roman"/>
          <w:sz w:val="24"/>
          <w:szCs w:val="24"/>
        </w:rPr>
      </w:pPr>
    </w:p>
    <w:p w14:paraId="581D83D5" w14:textId="77777777" w:rsidR="00A35431" w:rsidRPr="00EC4450" w:rsidRDefault="00A35431" w:rsidP="00F23B35">
      <w:pPr>
        <w:spacing w:after="0"/>
        <w:jc w:val="both"/>
        <w:rPr>
          <w:rFonts w:ascii="Times New Roman" w:hAnsi="Times New Roman" w:cs="Times New Roman"/>
          <w:sz w:val="24"/>
          <w:szCs w:val="24"/>
        </w:rPr>
      </w:pPr>
      <w:r w:rsidRPr="00EC4450">
        <w:rPr>
          <w:rFonts w:ascii="Times New Roman" w:hAnsi="Times New Roman" w:cs="Times New Roman"/>
          <w:sz w:val="24"/>
          <w:szCs w:val="24"/>
        </w:rPr>
        <w:t>Педагогическая технология  https://ru.wikipedia.org/wiki/</w:t>
      </w:r>
    </w:p>
    <w:p w14:paraId="7F575EC3" w14:textId="77777777" w:rsidR="00BA084A" w:rsidRPr="00EC4450" w:rsidRDefault="00BA084A" w:rsidP="00A35431">
      <w:pPr>
        <w:rPr>
          <w:rFonts w:ascii="Times New Roman" w:hAnsi="Times New Roman" w:cs="Times New Roman"/>
          <w:sz w:val="24"/>
          <w:szCs w:val="24"/>
        </w:rPr>
      </w:pPr>
    </w:p>
    <w:sectPr w:rsidR="00BA084A" w:rsidRPr="00EC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8D1"/>
    <w:multiLevelType w:val="multilevel"/>
    <w:tmpl w:val="1EE2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77F3"/>
    <w:multiLevelType w:val="multilevel"/>
    <w:tmpl w:val="F3EA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C1177"/>
    <w:multiLevelType w:val="multilevel"/>
    <w:tmpl w:val="8496EC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06095"/>
    <w:multiLevelType w:val="multilevel"/>
    <w:tmpl w:val="DF2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17A2A"/>
    <w:multiLevelType w:val="multilevel"/>
    <w:tmpl w:val="F206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A2FA3"/>
    <w:multiLevelType w:val="multilevel"/>
    <w:tmpl w:val="558AEEF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325D4C14"/>
    <w:multiLevelType w:val="multilevel"/>
    <w:tmpl w:val="BB36B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6A9411F"/>
    <w:multiLevelType w:val="multilevel"/>
    <w:tmpl w:val="0874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F2C95"/>
    <w:multiLevelType w:val="multilevel"/>
    <w:tmpl w:val="1AA2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0B1129"/>
    <w:multiLevelType w:val="hybridMultilevel"/>
    <w:tmpl w:val="277AB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55EE2"/>
    <w:multiLevelType w:val="multilevel"/>
    <w:tmpl w:val="BD02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22CC9"/>
    <w:multiLevelType w:val="multilevel"/>
    <w:tmpl w:val="C4EC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D4112"/>
    <w:multiLevelType w:val="multilevel"/>
    <w:tmpl w:val="2DAED10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1B69DB"/>
    <w:multiLevelType w:val="multilevel"/>
    <w:tmpl w:val="A2B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E374E"/>
    <w:multiLevelType w:val="multilevel"/>
    <w:tmpl w:val="EA2C3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3007BA"/>
    <w:multiLevelType w:val="multilevel"/>
    <w:tmpl w:val="5A94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73D20"/>
    <w:multiLevelType w:val="hybridMultilevel"/>
    <w:tmpl w:val="68D66F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B2A79CA"/>
    <w:multiLevelType w:val="multilevel"/>
    <w:tmpl w:val="322AE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E85539"/>
    <w:multiLevelType w:val="multilevel"/>
    <w:tmpl w:val="41B63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237D69"/>
    <w:multiLevelType w:val="multilevel"/>
    <w:tmpl w:val="01602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B23791"/>
    <w:multiLevelType w:val="multilevel"/>
    <w:tmpl w:val="ED2A1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92F4B40"/>
    <w:multiLevelType w:val="multilevel"/>
    <w:tmpl w:val="19A6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4996748">
    <w:abstractNumId w:val="5"/>
  </w:num>
  <w:num w:numId="2" w16cid:durableId="1160850844">
    <w:abstractNumId w:val="1"/>
  </w:num>
  <w:num w:numId="3" w16cid:durableId="186410975">
    <w:abstractNumId w:val="16"/>
  </w:num>
  <w:num w:numId="4" w16cid:durableId="1969847282">
    <w:abstractNumId w:val="9"/>
  </w:num>
  <w:num w:numId="5" w16cid:durableId="1983655307">
    <w:abstractNumId w:val="21"/>
  </w:num>
  <w:num w:numId="6" w16cid:durableId="1448698126">
    <w:abstractNumId w:val="8"/>
  </w:num>
  <w:num w:numId="7" w16cid:durableId="1395353791">
    <w:abstractNumId w:val="11"/>
  </w:num>
  <w:num w:numId="8" w16cid:durableId="758017667">
    <w:abstractNumId w:val="4"/>
  </w:num>
  <w:num w:numId="9" w16cid:durableId="1307585726">
    <w:abstractNumId w:val="14"/>
  </w:num>
  <w:num w:numId="10" w16cid:durableId="1931162244">
    <w:abstractNumId w:val="7"/>
  </w:num>
  <w:num w:numId="11" w16cid:durableId="1867480792">
    <w:abstractNumId w:val="3"/>
  </w:num>
  <w:num w:numId="12" w16cid:durableId="274679659">
    <w:abstractNumId w:val="0"/>
  </w:num>
  <w:num w:numId="13" w16cid:durableId="1745836454">
    <w:abstractNumId w:val="19"/>
  </w:num>
  <w:num w:numId="14" w16cid:durableId="381826293">
    <w:abstractNumId w:val="15"/>
  </w:num>
  <w:num w:numId="15" w16cid:durableId="849637113">
    <w:abstractNumId w:val="17"/>
  </w:num>
  <w:num w:numId="16" w16cid:durableId="1558979384">
    <w:abstractNumId w:val="18"/>
  </w:num>
  <w:num w:numId="17" w16cid:durableId="1022167180">
    <w:abstractNumId w:val="6"/>
  </w:num>
  <w:num w:numId="18" w16cid:durableId="1590120213">
    <w:abstractNumId w:val="12"/>
  </w:num>
  <w:num w:numId="19" w16cid:durableId="300156837">
    <w:abstractNumId w:val="13"/>
  </w:num>
  <w:num w:numId="20" w16cid:durableId="1497768572">
    <w:abstractNumId w:val="2"/>
  </w:num>
  <w:num w:numId="21" w16cid:durableId="13658104">
    <w:abstractNumId w:val="10"/>
  </w:num>
  <w:num w:numId="22" w16cid:durableId="11121649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287"/>
    <w:rsid w:val="000540B9"/>
    <w:rsid w:val="001A5268"/>
    <w:rsid w:val="0023664C"/>
    <w:rsid w:val="002A3929"/>
    <w:rsid w:val="002C045D"/>
    <w:rsid w:val="00334BA8"/>
    <w:rsid w:val="003E6C9B"/>
    <w:rsid w:val="00441FDE"/>
    <w:rsid w:val="00580922"/>
    <w:rsid w:val="00587287"/>
    <w:rsid w:val="0063234E"/>
    <w:rsid w:val="006A26D0"/>
    <w:rsid w:val="006C07D8"/>
    <w:rsid w:val="00754358"/>
    <w:rsid w:val="0080333E"/>
    <w:rsid w:val="00830001"/>
    <w:rsid w:val="00874313"/>
    <w:rsid w:val="008C009D"/>
    <w:rsid w:val="008C33E7"/>
    <w:rsid w:val="00926254"/>
    <w:rsid w:val="00A35431"/>
    <w:rsid w:val="00A43427"/>
    <w:rsid w:val="00A46A10"/>
    <w:rsid w:val="00AC2311"/>
    <w:rsid w:val="00AD7E87"/>
    <w:rsid w:val="00BA084A"/>
    <w:rsid w:val="00D04D01"/>
    <w:rsid w:val="00D25FEE"/>
    <w:rsid w:val="00D7679A"/>
    <w:rsid w:val="00DE734D"/>
    <w:rsid w:val="00EC4450"/>
    <w:rsid w:val="00ED33BC"/>
    <w:rsid w:val="00EF2AFA"/>
    <w:rsid w:val="00EF75D4"/>
    <w:rsid w:val="00F23B35"/>
    <w:rsid w:val="00FF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5D20"/>
  <w15:docId w15:val="{1C37CFB0-AB23-4BFB-BF81-E1B4C6DB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35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0332">
      <w:bodyDiv w:val="1"/>
      <w:marLeft w:val="0"/>
      <w:marRight w:val="0"/>
      <w:marTop w:val="0"/>
      <w:marBottom w:val="0"/>
      <w:divBdr>
        <w:top w:val="none" w:sz="0" w:space="0" w:color="auto"/>
        <w:left w:val="none" w:sz="0" w:space="0" w:color="auto"/>
        <w:bottom w:val="none" w:sz="0" w:space="0" w:color="auto"/>
        <w:right w:val="none" w:sz="0" w:space="0" w:color="auto"/>
      </w:divBdr>
    </w:div>
    <w:div w:id="128211604">
      <w:bodyDiv w:val="1"/>
      <w:marLeft w:val="0"/>
      <w:marRight w:val="0"/>
      <w:marTop w:val="0"/>
      <w:marBottom w:val="0"/>
      <w:divBdr>
        <w:top w:val="none" w:sz="0" w:space="0" w:color="auto"/>
        <w:left w:val="none" w:sz="0" w:space="0" w:color="auto"/>
        <w:bottom w:val="none" w:sz="0" w:space="0" w:color="auto"/>
        <w:right w:val="none" w:sz="0" w:space="0" w:color="auto"/>
      </w:divBdr>
    </w:div>
    <w:div w:id="411198176">
      <w:bodyDiv w:val="1"/>
      <w:marLeft w:val="0"/>
      <w:marRight w:val="0"/>
      <w:marTop w:val="0"/>
      <w:marBottom w:val="0"/>
      <w:divBdr>
        <w:top w:val="none" w:sz="0" w:space="0" w:color="auto"/>
        <w:left w:val="none" w:sz="0" w:space="0" w:color="auto"/>
        <w:bottom w:val="none" w:sz="0" w:space="0" w:color="auto"/>
        <w:right w:val="none" w:sz="0" w:space="0" w:color="auto"/>
      </w:divBdr>
    </w:div>
    <w:div w:id="531066519">
      <w:bodyDiv w:val="1"/>
      <w:marLeft w:val="0"/>
      <w:marRight w:val="0"/>
      <w:marTop w:val="0"/>
      <w:marBottom w:val="0"/>
      <w:divBdr>
        <w:top w:val="none" w:sz="0" w:space="0" w:color="auto"/>
        <w:left w:val="none" w:sz="0" w:space="0" w:color="auto"/>
        <w:bottom w:val="none" w:sz="0" w:space="0" w:color="auto"/>
        <w:right w:val="none" w:sz="0" w:space="0" w:color="auto"/>
      </w:divBdr>
    </w:div>
    <w:div w:id="979530615">
      <w:bodyDiv w:val="1"/>
      <w:marLeft w:val="0"/>
      <w:marRight w:val="0"/>
      <w:marTop w:val="0"/>
      <w:marBottom w:val="0"/>
      <w:divBdr>
        <w:top w:val="none" w:sz="0" w:space="0" w:color="auto"/>
        <w:left w:val="none" w:sz="0" w:space="0" w:color="auto"/>
        <w:bottom w:val="none" w:sz="0" w:space="0" w:color="auto"/>
        <w:right w:val="none" w:sz="0" w:space="0" w:color="auto"/>
      </w:divBdr>
    </w:div>
    <w:div w:id="1272199886">
      <w:bodyDiv w:val="1"/>
      <w:marLeft w:val="0"/>
      <w:marRight w:val="0"/>
      <w:marTop w:val="0"/>
      <w:marBottom w:val="0"/>
      <w:divBdr>
        <w:top w:val="none" w:sz="0" w:space="0" w:color="auto"/>
        <w:left w:val="none" w:sz="0" w:space="0" w:color="auto"/>
        <w:bottom w:val="none" w:sz="0" w:space="0" w:color="auto"/>
        <w:right w:val="none" w:sz="0" w:space="0" w:color="auto"/>
      </w:divBdr>
    </w:div>
    <w:div w:id="1467315551">
      <w:bodyDiv w:val="1"/>
      <w:marLeft w:val="0"/>
      <w:marRight w:val="0"/>
      <w:marTop w:val="0"/>
      <w:marBottom w:val="0"/>
      <w:divBdr>
        <w:top w:val="none" w:sz="0" w:space="0" w:color="auto"/>
        <w:left w:val="none" w:sz="0" w:space="0" w:color="auto"/>
        <w:bottom w:val="none" w:sz="0" w:space="0" w:color="auto"/>
        <w:right w:val="none" w:sz="0" w:space="0" w:color="auto"/>
      </w:divBdr>
    </w:div>
    <w:div w:id="19552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innovacionnye_tehnologii_v_obrazovanii_doklad-327826.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Елена</cp:lastModifiedBy>
  <cp:revision>33</cp:revision>
  <dcterms:created xsi:type="dcterms:W3CDTF">2018-02-23T07:22:00Z</dcterms:created>
  <dcterms:modified xsi:type="dcterms:W3CDTF">2024-04-13T14:30:00Z</dcterms:modified>
</cp:coreProperties>
</file>